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148" w:rsidRDefault="00107148" w:rsidP="00107148">
      <w:pPr>
        <w:pStyle w:val="11"/>
        <w:spacing w:line="24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ЛЕКЦИЯ </w:t>
      </w:r>
      <w:r w:rsidR="00927D0D">
        <w:rPr>
          <w:rFonts w:ascii="Times New Roman" w:hAnsi="Times New Roman"/>
          <w:sz w:val="24"/>
        </w:rPr>
        <w:t>9</w:t>
      </w:r>
      <w:r>
        <w:rPr>
          <w:rFonts w:ascii="Times New Roman" w:hAnsi="Times New Roman"/>
          <w:sz w:val="24"/>
        </w:rPr>
        <w:t xml:space="preserve">. </w:t>
      </w:r>
      <w:r w:rsidR="00927D0D" w:rsidRPr="00927D0D">
        <w:rPr>
          <w:rFonts w:ascii="Times New Roman" w:hAnsi="Times New Roman"/>
          <w:sz w:val="24"/>
        </w:rPr>
        <w:t>КЛАССИФИКАЦИЯ РУБОК</w:t>
      </w:r>
    </w:p>
    <w:p w:rsidR="00107148" w:rsidRDefault="00107148" w:rsidP="00107148">
      <w:pPr>
        <w:pStyle w:val="11"/>
        <w:spacing w:line="240" w:lineRule="auto"/>
        <w:jc w:val="both"/>
        <w:rPr>
          <w:rFonts w:ascii="Times New Roman" w:hAnsi="Times New Roman"/>
          <w:sz w:val="24"/>
        </w:rPr>
      </w:pPr>
    </w:p>
    <w:p w:rsidR="00927D0D" w:rsidRDefault="00F522AD" w:rsidP="00927D0D">
      <w:pPr>
        <w:ind w:firstLine="708"/>
        <w:jc w:val="both"/>
      </w:pPr>
      <w:r>
        <w:t>Д</w:t>
      </w:r>
      <w:r w:rsidR="00927D0D">
        <w:t xml:space="preserve">о </w:t>
      </w:r>
      <w:r w:rsidR="00927D0D">
        <w:rPr>
          <w:lang w:val="en-US"/>
        </w:rPr>
        <w:t>XIX</w:t>
      </w:r>
      <w:r w:rsidR="00927D0D">
        <w:t xml:space="preserve"> в. заготавливали деловую древесину определенных пород, и </w:t>
      </w:r>
      <w:r>
        <w:t>господствовали выборочные рубки</w:t>
      </w:r>
      <w:r w:rsidR="00927D0D">
        <w:t xml:space="preserve">. В первой половине </w:t>
      </w:r>
      <w:r w:rsidR="00927D0D">
        <w:rPr>
          <w:lang w:val="en-US"/>
        </w:rPr>
        <w:t>XIX</w:t>
      </w:r>
      <w:r w:rsidR="00927D0D">
        <w:t xml:space="preserve"> столетия начали применять равномерно-постепенные рубки, со второй половины – сплошные рубки узкими лесосек</w:t>
      </w:r>
      <w:r w:rsidR="00927D0D">
        <w:t>а</w:t>
      </w:r>
      <w:r w:rsidR="00927D0D">
        <w:t xml:space="preserve">ми, а еще раньше, в </w:t>
      </w:r>
      <w:r w:rsidR="00927D0D">
        <w:rPr>
          <w:lang w:val="en-US"/>
        </w:rPr>
        <w:t>XVIII</w:t>
      </w:r>
      <w:r w:rsidR="00927D0D">
        <w:t xml:space="preserve"> в., использ</w:t>
      </w:r>
      <w:r w:rsidR="00927D0D">
        <w:t>о</w:t>
      </w:r>
      <w:r w:rsidR="00927D0D">
        <w:t xml:space="preserve">вали рубки ухода для выращивания спелого леса необходимого качества. Тогда А.Т. </w:t>
      </w:r>
      <w:proofErr w:type="spellStart"/>
      <w:r w:rsidR="00927D0D">
        <w:t>Болотовым</w:t>
      </w:r>
      <w:proofErr w:type="spellEnd"/>
      <w:r w:rsidR="00927D0D">
        <w:t xml:space="preserve"> и была разработана периодичность рубок ухода с последующим пр</w:t>
      </w:r>
      <w:r w:rsidR="00927D0D">
        <w:t>о</w:t>
      </w:r>
      <w:r w:rsidR="00927D0D">
        <w:t>ведением сплошных рубок леса. В сочинениях серед</w:t>
      </w:r>
      <w:r w:rsidR="00927D0D">
        <w:t>и</w:t>
      </w:r>
      <w:r w:rsidR="00927D0D">
        <w:t xml:space="preserve">ны </w:t>
      </w:r>
      <w:r w:rsidR="00927D0D">
        <w:rPr>
          <w:lang w:val="en-US"/>
        </w:rPr>
        <w:t>XIX</w:t>
      </w:r>
      <w:r w:rsidR="00927D0D">
        <w:t xml:space="preserve"> в. А.Е. Теплоухова определилась, кроме того, сущность всех м</w:t>
      </w:r>
      <w:r w:rsidR="00927D0D">
        <w:t>е</w:t>
      </w:r>
      <w:r w:rsidR="00927D0D">
        <w:t>тодов: сплошных, постепенных (семенных) рубок и выборочных.</w:t>
      </w:r>
    </w:p>
    <w:p w:rsidR="00927D0D" w:rsidRDefault="00927D0D" w:rsidP="00927D0D">
      <w:pPr>
        <w:jc w:val="both"/>
      </w:pPr>
      <w:r>
        <w:tab/>
        <w:t>Казалось, для современного регулируемого лесного хозяйства некоторые исторические эксте</w:t>
      </w:r>
      <w:r>
        <w:t>н</w:t>
      </w:r>
      <w:r>
        <w:t>сивного характера рубки потеряли свое значение. Но их надо знать, так как в отдельных местах бе</w:t>
      </w:r>
      <w:r>
        <w:t>с</w:t>
      </w:r>
      <w:r>
        <w:t>контрольно возвращаются к ним. Это, а та</w:t>
      </w:r>
      <w:r>
        <w:t>к</w:t>
      </w:r>
      <w:r w:rsidR="00F522AD">
        <w:t>же разнообразие лесов</w:t>
      </w:r>
      <w:r>
        <w:t>, привело к необходимости иметь сложную классифик</w:t>
      </w:r>
      <w:r>
        <w:t>а</w:t>
      </w:r>
      <w:r w:rsidR="00F522AD">
        <w:t>цию рубок леса.</w:t>
      </w:r>
    </w:p>
    <w:p w:rsidR="00927D0D" w:rsidRDefault="00927D0D" w:rsidP="00927D0D">
      <w:pPr>
        <w:jc w:val="both"/>
      </w:pPr>
      <w:r>
        <w:tab/>
        <w:t>Все разнообразие видов рубок объединено в 5 категорий: 1) главные рубки, 2) комплексные, 3) рубки ухода за лесом, 4) санитарные и 5) пр</w:t>
      </w:r>
      <w:r>
        <w:t>о</w:t>
      </w:r>
      <w:r>
        <w:t xml:space="preserve">чие рубки. </w:t>
      </w:r>
    </w:p>
    <w:p w:rsidR="00927D0D" w:rsidRDefault="00927D0D" w:rsidP="00927D0D">
      <w:pPr>
        <w:jc w:val="both"/>
      </w:pPr>
      <w:r>
        <w:tab/>
      </w:r>
      <w:r>
        <w:rPr>
          <w:i/>
        </w:rPr>
        <w:t>Комплексная рубка</w:t>
      </w:r>
      <w:r>
        <w:t xml:space="preserve"> – «рубка в разновозрастных и сложных древостоях, сочета</w:t>
      </w:r>
      <w:r>
        <w:t>ю</w:t>
      </w:r>
      <w:r>
        <w:t>щая рубку главного пользования с рубками ухода, пров</w:t>
      </w:r>
      <w:r>
        <w:t>о</w:t>
      </w:r>
      <w:r>
        <w:t>димыми на одном и том же участке». Например, в ельн</w:t>
      </w:r>
      <w:r>
        <w:t>и</w:t>
      </w:r>
      <w:r>
        <w:t>ке, имеющем состав 7Е</w:t>
      </w:r>
      <w:r>
        <w:rPr>
          <w:vertAlign w:val="subscript"/>
        </w:rPr>
        <w:t>60</w:t>
      </w:r>
      <w:r>
        <w:t>3Е</w:t>
      </w:r>
      <w:r>
        <w:rPr>
          <w:vertAlign w:val="subscript"/>
        </w:rPr>
        <w:t>110</w:t>
      </w:r>
      <w:r>
        <w:t xml:space="preserve"> и полноту 0,7, нельзя провести главную рубку, так как этот участок считается неспелым. Недопу</w:t>
      </w:r>
      <w:r>
        <w:t>с</w:t>
      </w:r>
      <w:r>
        <w:t>тима в нем и рубка ухода, потому что чистый древостой имеет невысокую полноту. В то же время 30% запаса составляет спелая древесина. Только комплек</w:t>
      </w:r>
      <w:r>
        <w:t>с</w:t>
      </w:r>
      <w:r>
        <w:t>ной рубкой можно обеспечить своевременное пользование спелой древесиной и одновременно осущ</w:t>
      </w:r>
      <w:r>
        <w:t>е</w:t>
      </w:r>
      <w:r>
        <w:t>ствить уход в густых куртинах 60-летнего поколения. Комплексная рубка уместна также в одновозр</w:t>
      </w:r>
      <w:r>
        <w:t>а</w:t>
      </w:r>
      <w:r>
        <w:t xml:space="preserve">стных </w:t>
      </w:r>
      <w:proofErr w:type="spellStart"/>
      <w:r>
        <w:t>дву</w:t>
      </w:r>
      <w:r>
        <w:t>х</w:t>
      </w:r>
      <w:r>
        <w:t>ярусных</w:t>
      </w:r>
      <w:proofErr w:type="spellEnd"/>
      <w:r>
        <w:t xml:space="preserve"> мелколиственно-еловых древостоях, например, если в первом ярусе преобладает 50-летняя осина, а во втором – 50-летняя ель. Рубка осин</w:t>
      </w:r>
      <w:r>
        <w:t>о</w:t>
      </w:r>
      <w:r>
        <w:t>вого яруса осуществляется по принципам лавной рубки, а во втором ярусе обеспечив</w:t>
      </w:r>
      <w:r>
        <w:t>а</w:t>
      </w:r>
      <w:r>
        <w:t>ется уход за лучшими деревьями ели.</w:t>
      </w:r>
    </w:p>
    <w:p w:rsidR="00927D0D" w:rsidRDefault="00927D0D" w:rsidP="00927D0D">
      <w:pPr>
        <w:jc w:val="both"/>
      </w:pPr>
      <w:r>
        <w:tab/>
        <w:t>Комплексные и рубки ухода составляют промежуточное пользов</w:t>
      </w:r>
      <w:r>
        <w:t>а</w:t>
      </w:r>
      <w:r>
        <w:t xml:space="preserve">ние. </w:t>
      </w:r>
    </w:p>
    <w:p w:rsidR="00927D0D" w:rsidRDefault="00927D0D" w:rsidP="00927D0D">
      <w:pPr>
        <w:jc w:val="both"/>
      </w:pPr>
      <w:r>
        <w:tab/>
      </w:r>
      <w:r>
        <w:rPr>
          <w:i/>
        </w:rPr>
        <w:t>К прочим рубкам</w:t>
      </w:r>
      <w:r>
        <w:t xml:space="preserve"> следует отнести санитарные сплошные, биотехнические, пров</w:t>
      </w:r>
      <w:r>
        <w:t>о</w:t>
      </w:r>
      <w:r>
        <w:t>димые с целью подкормки зверей или для выкладки ловчих деревьев, сплошные ландшафтные рубки, рубку едини</w:t>
      </w:r>
      <w:r>
        <w:t>ч</w:t>
      </w:r>
      <w:r>
        <w:t xml:space="preserve">ных деревьев, </w:t>
      </w:r>
      <w:proofErr w:type="spellStart"/>
      <w:r>
        <w:t>разреживание</w:t>
      </w:r>
      <w:proofErr w:type="spellEnd"/>
      <w:r>
        <w:t xml:space="preserve"> для создания семенных участков, прорубку трасс, просек, прокладку пр</w:t>
      </w:r>
      <w:r>
        <w:t>о</w:t>
      </w:r>
      <w:r>
        <w:t>тивопожарных разрывов, сводку леса под строительные пл</w:t>
      </w:r>
      <w:r>
        <w:t>о</w:t>
      </w:r>
      <w:r>
        <w:t>щадки и т.д. Древесина, заготовленная при этом, составляет дополнител</w:t>
      </w:r>
      <w:r>
        <w:t>ь</w:t>
      </w:r>
      <w:r>
        <w:t>ное пользование.</w:t>
      </w:r>
    </w:p>
    <w:p w:rsidR="00927D0D" w:rsidRDefault="00927D0D" w:rsidP="00927D0D">
      <w:pPr>
        <w:jc w:val="both"/>
      </w:pPr>
      <w:r>
        <w:tab/>
        <w:t>В особо экологически значимых лесах (лесопарковые части лесных зон, городские леса, пр</w:t>
      </w:r>
      <w:r>
        <w:t>и</w:t>
      </w:r>
      <w:r>
        <w:t>родные памятники, зоны санитарной охраны и</w:t>
      </w:r>
      <w:r>
        <w:t>с</w:t>
      </w:r>
      <w:r>
        <w:t>точников водоснабжения и др.) допускаются только рубки ухода за лесом, санитарные рубки, рубки обновления, переформирования, реконструкции, св</w:t>
      </w:r>
      <w:r>
        <w:t>я</w:t>
      </w:r>
      <w:r>
        <w:t xml:space="preserve">занные с рубкой малоценных насаждений, а также теряющих защитные, </w:t>
      </w:r>
      <w:proofErr w:type="spellStart"/>
      <w:r>
        <w:t>водоохранные</w:t>
      </w:r>
      <w:proofErr w:type="spellEnd"/>
      <w:r>
        <w:t xml:space="preserve"> и другие пр</w:t>
      </w:r>
      <w:r>
        <w:t>и</w:t>
      </w:r>
      <w:r>
        <w:t>родоохранные функции. Поэтому, н</w:t>
      </w:r>
      <w:r>
        <w:t>а</w:t>
      </w:r>
      <w:r>
        <w:t xml:space="preserve">пример, </w:t>
      </w:r>
      <w:r>
        <w:rPr>
          <w:i/>
        </w:rPr>
        <w:t>в лесопарковой части наряду с традиционными рубками ухода (осветл</w:t>
      </w:r>
      <w:r>
        <w:rPr>
          <w:i/>
        </w:rPr>
        <w:t>е</w:t>
      </w:r>
      <w:r>
        <w:rPr>
          <w:i/>
        </w:rPr>
        <w:t>ние, прочистка, прореживание, проходная рубка) проводят ландшафтные выборочные рубки, а в спелых и перестойных насаждениях рубки переформирования и обновления</w:t>
      </w:r>
      <w:r>
        <w:t>. Последние о</w:t>
      </w:r>
      <w:r>
        <w:t>т</w:t>
      </w:r>
      <w:r>
        <w:t>личаются от рубок главного пользования более строгим режимом и кратковременным нар</w:t>
      </w:r>
      <w:r>
        <w:t>у</w:t>
      </w:r>
      <w:r>
        <w:t>шением лесной среды. В зависимости от типа леса, полноты древ</w:t>
      </w:r>
      <w:r>
        <w:t>о</w:t>
      </w:r>
      <w:r>
        <w:t>стоя, характера распространения подроста и теневыносливости возобновляемой породы они будут иметь характер добровольно-выборочной, гру</w:t>
      </w:r>
      <w:r>
        <w:t>п</w:t>
      </w:r>
      <w:r>
        <w:t xml:space="preserve">пово-постепенной, равномерно-постепенной, </w:t>
      </w:r>
      <w:proofErr w:type="spellStart"/>
      <w:r>
        <w:t>узколесосечной</w:t>
      </w:r>
      <w:proofErr w:type="spellEnd"/>
      <w:r>
        <w:t xml:space="preserve"> или сплошной участковой рубки с с</w:t>
      </w:r>
      <w:r>
        <w:t>о</w:t>
      </w:r>
      <w:r>
        <w:t>хранением по</w:t>
      </w:r>
      <w:r>
        <w:t>д</w:t>
      </w:r>
      <w:r>
        <w:t xml:space="preserve">роста, </w:t>
      </w:r>
      <w:r>
        <w:rPr>
          <w:lang w:val="en-US"/>
        </w:rPr>
        <w:t>II</w:t>
      </w:r>
      <w:r>
        <w:t xml:space="preserve"> яруса. </w:t>
      </w:r>
    </w:p>
    <w:p w:rsidR="00927D0D" w:rsidRDefault="00927D0D" w:rsidP="00927D0D">
      <w:pPr>
        <w:ind w:firstLine="708"/>
        <w:jc w:val="both"/>
      </w:pPr>
      <w:r>
        <w:t xml:space="preserve">Всем главным рубкам присущ основной организационно-технический элемент – мероприятия по </w:t>
      </w:r>
      <w:proofErr w:type="spellStart"/>
      <w:r>
        <w:t>лесовозобновлению</w:t>
      </w:r>
      <w:proofErr w:type="spellEnd"/>
      <w:r>
        <w:t xml:space="preserve">, поэтому что </w:t>
      </w:r>
      <w:proofErr w:type="spellStart"/>
      <w:r>
        <w:t>лесоводственной</w:t>
      </w:r>
      <w:proofErr w:type="spellEnd"/>
      <w:r>
        <w:t xml:space="preserve"> мировой аксиомой является выражение «главная рубка – синоним </w:t>
      </w:r>
      <w:proofErr w:type="spellStart"/>
      <w:r>
        <w:t>лесовозобновления</w:t>
      </w:r>
      <w:proofErr w:type="spellEnd"/>
      <w:r>
        <w:t xml:space="preserve">». Так как комплексные рубки решают задачу и </w:t>
      </w:r>
      <w:proofErr w:type="spellStart"/>
      <w:r>
        <w:t>лесовозобновл</w:t>
      </w:r>
      <w:r>
        <w:t>е</w:t>
      </w:r>
      <w:r>
        <w:t>ния</w:t>
      </w:r>
      <w:proofErr w:type="spellEnd"/>
      <w:r>
        <w:t xml:space="preserve">, то этот элемент присущ и комплексной </w:t>
      </w:r>
      <w:r>
        <w:lastRenderedPageBreak/>
        <w:t>категории рубок. Для нее характерны и воспитательные принципы отбора деревьев, свойственные рубкам ухода.</w:t>
      </w:r>
    </w:p>
    <w:p w:rsidR="00927D0D" w:rsidRDefault="00927D0D" w:rsidP="00927D0D">
      <w:pPr>
        <w:jc w:val="both"/>
      </w:pPr>
      <w:r>
        <w:tab/>
        <w:t>Осветления, прочистки, прореживания и проходные рубки, следующие одна за другой и нац</w:t>
      </w:r>
      <w:r>
        <w:t>е</w:t>
      </w:r>
      <w:r>
        <w:t>ленные на выращивание баланса (сырья для целлюлозно-бумажной пр</w:t>
      </w:r>
      <w:r>
        <w:t>о</w:t>
      </w:r>
      <w:r>
        <w:t>мышленности), связаны со сплошными рубками. Выращивание разнообразия лесоматериалов завершается как спло</w:t>
      </w:r>
      <w:r>
        <w:t>ш</w:t>
      </w:r>
      <w:r>
        <w:t xml:space="preserve">ными, так и </w:t>
      </w:r>
      <w:proofErr w:type="spellStart"/>
      <w:r>
        <w:t>несплошными</w:t>
      </w:r>
      <w:proofErr w:type="spellEnd"/>
      <w:r>
        <w:t xml:space="preserve"> рубками, что зависит от во</w:t>
      </w:r>
      <w:r>
        <w:t>з</w:t>
      </w:r>
      <w:r>
        <w:t>растной структуры древостоя, его полноты и условий для возобновления главной пор</w:t>
      </w:r>
      <w:r>
        <w:t>о</w:t>
      </w:r>
      <w:r>
        <w:t>ды.</w:t>
      </w:r>
    </w:p>
    <w:p w:rsidR="00927D0D" w:rsidRDefault="00927D0D" w:rsidP="00927D0D">
      <w:pPr>
        <w:jc w:val="both"/>
      </w:pPr>
      <w:r>
        <w:t>Выборочные рубки формирования пейзажа (ландшафтные) также ведутся в неспелых древостоях. Сформированный закрытый или полуоткрытый пейзаж длительное время выполняет рекреационные функции, а при снижении их в перестойном возрасте вовл</w:t>
      </w:r>
      <w:r>
        <w:t>е</w:t>
      </w:r>
      <w:r>
        <w:t>кается в рубки обновления.</w:t>
      </w:r>
    </w:p>
    <w:p w:rsidR="00927D0D" w:rsidRDefault="00927D0D" w:rsidP="00927D0D">
      <w:pPr>
        <w:jc w:val="both"/>
      </w:pPr>
      <w:r>
        <w:tab/>
        <w:t>Таким образом, может возникать система и между рубками ухода и рубками в спелых и пер</w:t>
      </w:r>
      <w:r>
        <w:t>е</w:t>
      </w:r>
      <w:r>
        <w:t>стойных древостоях. И это обязывает лесовода заниматься организацией и главных рубок, контрол</w:t>
      </w:r>
      <w:r>
        <w:t>и</w:t>
      </w:r>
      <w:r>
        <w:t>ровать их проведение лесозаготовителями, чтобы сохранился подрост хозяйственно-ценных п</w:t>
      </w:r>
      <w:r>
        <w:t>о</w:t>
      </w:r>
      <w:r>
        <w:t>род, молодой тонкомер, почвы не подвергались последующей эрозии или заболачиванию, не деформиров</w:t>
      </w:r>
      <w:r>
        <w:t>а</w:t>
      </w:r>
      <w:r>
        <w:t>лась и не уплотнялась.</w:t>
      </w:r>
    </w:p>
    <w:p w:rsidR="00927D0D" w:rsidRDefault="00927D0D" w:rsidP="00927D0D">
      <w:pPr>
        <w:jc w:val="both"/>
      </w:pPr>
      <w:r>
        <w:tab/>
      </w:r>
      <w:r>
        <w:rPr>
          <w:i/>
        </w:rPr>
        <w:t>Рубки леса регламентируются</w:t>
      </w:r>
      <w:r>
        <w:t xml:space="preserve"> основным тремя документами: едиными Правил</w:t>
      </w:r>
      <w:r>
        <w:t>а</w:t>
      </w:r>
      <w:r>
        <w:t>ми отпуска л</w:t>
      </w:r>
      <w:r>
        <w:t>е</w:t>
      </w:r>
      <w:r>
        <w:t>са на корню, региональными Правилами р</w:t>
      </w:r>
      <w:r>
        <w:t>у</w:t>
      </w:r>
      <w:r>
        <w:t>бок главного пользования и региональными Наставлени</w:t>
      </w:r>
      <w:r>
        <w:t>я</w:t>
      </w:r>
      <w:r>
        <w:t>ми по рубкам ухода. В соответствии с ними и другими г</w:t>
      </w:r>
      <w:r>
        <w:t>о</w:t>
      </w:r>
      <w:r>
        <w:t>сударственными актами, а также достиж</w:t>
      </w:r>
      <w:r>
        <w:t>е</w:t>
      </w:r>
      <w:r>
        <w:t xml:space="preserve">ниями науки </w:t>
      </w:r>
      <w:proofErr w:type="spellStart"/>
      <w:r>
        <w:t>лесоустроители</w:t>
      </w:r>
      <w:proofErr w:type="spellEnd"/>
      <w:r>
        <w:t xml:space="preserve"> определяют, после предвар</w:t>
      </w:r>
      <w:r>
        <w:t>и</w:t>
      </w:r>
      <w:r>
        <w:t>тельного согласования с лесхозами, какие виды рубок можно проводить в тех или иных хозяйственных группах типов леса, указывая проект</w:t>
      </w:r>
      <w:r>
        <w:t>и</w:t>
      </w:r>
      <w:r>
        <w:t>руемые рубки в таксационных описаниях. Творческие лесничие могут изм</w:t>
      </w:r>
      <w:r>
        <w:t>е</w:t>
      </w:r>
      <w:r>
        <w:t xml:space="preserve">нить рубки в лучшую для </w:t>
      </w:r>
      <w:proofErr w:type="spellStart"/>
      <w:r>
        <w:t>лесовыращивания</w:t>
      </w:r>
      <w:proofErr w:type="spellEnd"/>
      <w:r>
        <w:t xml:space="preserve"> сторону, доказав необход</w:t>
      </w:r>
      <w:r>
        <w:t>и</w:t>
      </w:r>
      <w:r>
        <w:t>мость в этом главному лесничему лесхоза и начальнику партии лесоустроительной экспедиции. Лучше это ему делать в период работы таксат</w:t>
      </w:r>
      <w:r>
        <w:t>о</w:t>
      </w:r>
      <w:r>
        <w:t>ра.</w:t>
      </w:r>
    </w:p>
    <w:p w:rsidR="00927D0D" w:rsidRDefault="00927D0D" w:rsidP="00927D0D">
      <w:pPr>
        <w:jc w:val="both"/>
      </w:pPr>
      <w:r>
        <w:tab/>
        <w:t>Лесничий составляет годичный план отвода лесосек на основе материалов лес</w:t>
      </w:r>
      <w:r>
        <w:t>о</w:t>
      </w:r>
      <w:r>
        <w:t>устройства и действующих нормативно-технических док</w:t>
      </w:r>
      <w:r>
        <w:t>у</w:t>
      </w:r>
      <w:r>
        <w:t>ментов. Намечаемые к отводу участки леса предварител</w:t>
      </w:r>
      <w:r>
        <w:t>ь</w:t>
      </w:r>
      <w:r>
        <w:t xml:space="preserve">но обследуются с учетом подроста для прогнозирования мер по </w:t>
      </w:r>
      <w:proofErr w:type="spellStart"/>
      <w:r>
        <w:t>лесовозобновлению</w:t>
      </w:r>
      <w:proofErr w:type="spellEnd"/>
      <w:r>
        <w:t>. В сл</w:t>
      </w:r>
      <w:r>
        <w:t>у</w:t>
      </w:r>
      <w:r>
        <w:t>чае расхо</w:t>
      </w:r>
      <w:r>
        <w:t>ж</w:t>
      </w:r>
      <w:r>
        <w:t>дения с данными лесоустройства (завышение или занижение возраста, неправильное установление преобладающей породы, другие существенные ошибки, вызывающие необходимость изменения вида рубки) составляется акт об обнаруженных ошибках в материалах лесоустро</w:t>
      </w:r>
      <w:r>
        <w:t>й</w:t>
      </w:r>
      <w:r>
        <w:t>ства.</w:t>
      </w:r>
    </w:p>
    <w:p w:rsidR="00927D0D" w:rsidRDefault="00927D0D" w:rsidP="00927D0D">
      <w:pPr>
        <w:jc w:val="both"/>
      </w:pPr>
      <w:r>
        <w:tab/>
      </w:r>
      <w:r>
        <w:rPr>
          <w:i/>
        </w:rPr>
        <w:t>Отвод лесосек</w:t>
      </w:r>
      <w:r>
        <w:t xml:space="preserve"> проводиться в весенне-летний период по главному пользованию за 2 года, по рубкам ухода и комплексным – за 1 год, по санитарным – непосредственно перед рубкой. При отгр</w:t>
      </w:r>
      <w:r>
        <w:t>а</w:t>
      </w:r>
      <w:r>
        <w:t>ничении лесосек сплошной рубки визирами, на прилегающих к нему стволах делают зате</w:t>
      </w:r>
      <w:r>
        <w:t>с</w:t>
      </w:r>
      <w:r>
        <w:t xml:space="preserve">ки, срубают тонкомерные деревья, по границе </w:t>
      </w:r>
      <w:proofErr w:type="spellStart"/>
      <w:r>
        <w:t>несплошных</w:t>
      </w:r>
      <w:proofErr w:type="spellEnd"/>
      <w:r>
        <w:t xml:space="preserve"> рубок выр</w:t>
      </w:r>
      <w:r>
        <w:t>у</w:t>
      </w:r>
      <w:r>
        <w:t xml:space="preserve">бают только кустарник, обрезают сучья и ветки, мешающие визированию. Визиры, </w:t>
      </w:r>
      <w:proofErr w:type="spellStart"/>
      <w:r>
        <w:t>по-возможности</w:t>
      </w:r>
      <w:proofErr w:type="spellEnd"/>
      <w:r>
        <w:t>, должны прокладываться по границе типов лесорастительных условий. При ландшафтных рубках визиры не проруб</w:t>
      </w:r>
      <w:r>
        <w:t>а</w:t>
      </w:r>
      <w:r>
        <w:t>ются, а криволинейная гр</w:t>
      </w:r>
      <w:r>
        <w:t>а</w:t>
      </w:r>
      <w:r>
        <w:t xml:space="preserve">ница лесосеки определяется по </w:t>
      </w:r>
      <w:proofErr w:type="spellStart"/>
      <w:r>
        <w:t>клеймленным</w:t>
      </w:r>
      <w:proofErr w:type="spellEnd"/>
      <w:r>
        <w:t xml:space="preserve"> деревьям к рубке, с помощью базовой прямой. Кривол</w:t>
      </w:r>
      <w:r>
        <w:t>и</w:t>
      </w:r>
      <w:r>
        <w:t>нейная естественная резко выраженная граница принимается и по другим ру</w:t>
      </w:r>
      <w:r>
        <w:t>б</w:t>
      </w:r>
      <w:r>
        <w:t>кам.</w:t>
      </w:r>
    </w:p>
    <w:p w:rsidR="00927D0D" w:rsidRDefault="00927D0D" w:rsidP="00927D0D">
      <w:pPr>
        <w:jc w:val="both"/>
      </w:pPr>
      <w:r>
        <w:tab/>
        <w:t xml:space="preserve">При </w:t>
      </w:r>
      <w:proofErr w:type="spellStart"/>
      <w:r>
        <w:t>несплошной</w:t>
      </w:r>
      <w:proofErr w:type="spellEnd"/>
      <w:r>
        <w:t xml:space="preserve"> рубке клеймят у корневой шейки деревья с ди</w:t>
      </w:r>
      <w:r>
        <w:t>а</w:t>
      </w:r>
      <w:r>
        <w:t>метром выше 12 см, хотя пер</w:t>
      </w:r>
      <w:r>
        <w:t>е</w:t>
      </w:r>
      <w:r>
        <w:t xml:space="preserve">чету подлежат стволы со ступени толщины 8 см. Они делятся на деловые, </w:t>
      </w:r>
      <w:proofErr w:type="spellStart"/>
      <w:r>
        <w:t>полуделовые</w:t>
      </w:r>
      <w:proofErr w:type="spellEnd"/>
      <w:r>
        <w:t xml:space="preserve"> и дровяные. </w:t>
      </w:r>
      <w:proofErr w:type="spellStart"/>
      <w:r>
        <w:t>Полуделовые</w:t>
      </w:r>
      <w:proofErr w:type="spellEnd"/>
      <w:r>
        <w:t xml:space="preserve"> – это стволы с длиной деловой части у основания от 2 до 6,5 м. При нео</w:t>
      </w:r>
      <w:r>
        <w:t>б</w:t>
      </w:r>
      <w:r>
        <w:t xml:space="preserve">ходимости </w:t>
      </w:r>
      <w:proofErr w:type="spellStart"/>
      <w:r>
        <w:t>о</w:t>
      </w:r>
      <w:r>
        <w:t>т</w:t>
      </w:r>
      <w:r>
        <w:t>комления</w:t>
      </w:r>
      <w:proofErr w:type="spellEnd"/>
      <w:r>
        <w:t xml:space="preserve">, минимальная длина деловой части должны быть не менее 3 м. </w:t>
      </w:r>
      <w:proofErr w:type="spellStart"/>
      <w:r>
        <w:t>Полуделовые</w:t>
      </w:r>
      <w:proofErr w:type="spellEnd"/>
      <w:r>
        <w:t xml:space="preserve"> стволы отм</w:t>
      </w:r>
      <w:r>
        <w:t>е</w:t>
      </w:r>
      <w:r>
        <w:t>чаются при перечете двумя че</w:t>
      </w:r>
      <w:r>
        <w:t>р</w:t>
      </w:r>
      <w:r>
        <w:t>тами без повреждения камбия. Учет стволов тоньше 8 см в диаметре на высоте гуди (1,3 м) проводиться на одной (при площади лесосеки до 5 га) или нескольких пробных площадях, составляющих 3-5 % площади лес</w:t>
      </w:r>
      <w:r>
        <w:t>о</w:t>
      </w:r>
      <w:r>
        <w:t>секи, с ограничением колышками высотой 0,5 м.</w:t>
      </w:r>
    </w:p>
    <w:p w:rsidR="00927D0D" w:rsidRDefault="00927D0D" w:rsidP="00927D0D">
      <w:pPr>
        <w:jc w:val="both"/>
      </w:pPr>
      <w:r>
        <w:tab/>
        <w:t xml:space="preserve">Угловые (деляночные) столбы диаметром – 16 см имеют высоту 1,3 м. На щечках столбов в первой строке пишется № квартала и выдела, во второй название вида рубки (СР </w:t>
      </w:r>
      <w:r>
        <w:lastRenderedPageBreak/>
        <w:t xml:space="preserve">- сплошная, РПР - </w:t>
      </w:r>
      <w:proofErr w:type="spellStart"/>
      <w:r>
        <w:t>равномено</w:t>
      </w:r>
      <w:proofErr w:type="spellEnd"/>
      <w:r>
        <w:t>-постепенная, ГПР – группово-постепенная, ДВР – добровольно-выборочная, СВР – сан</w:t>
      </w:r>
      <w:r>
        <w:t>и</w:t>
      </w:r>
      <w:r>
        <w:t>тарная рубка выборочная, РКР – реконструкти</w:t>
      </w:r>
      <w:r>
        <w:t>в</w:t>
      </w:r>
      <w:r>
        <w:t>ная, ПРФ – переформирования, ОБН – обновления, ОСВ – осветление, ПРЧ – прочис</w:t>
      </w:r>
      <w:r>
        <w:t>т</w:t>
      </w:r>
      <w:r>
        <w:t xml:space="preserve">ка, ПРЖ – прореживание, ПРХ – проходная рубка и </w:t>
      </w:r>
      <w:proofErr w:type="gramStart"/>
      <w:r>
        <w:t>т.д. )</w:t>
      </w:r>
      <w:proofErr w:type="gramEnd"/>
      <w:r>
        <w:t>, в третьей строке – номер делянки и площадь в га. Гребень столбов направляется вдоль граничного визира по ч</w:t>
      </w:r>
      <w:r>
        <w:t>а</w:t>
      </w:r>
      <w:r>
        <w:t>совой стре</w:t>
      </w:r>
      <w:r>
        <w:t>л</w:t>
      </w:r>
      <w:r>
        <w:t>ке.</w:t>
      </w:r>
    </w:p>
    <w:p w:rsidR="00927D0D" w:rsidRDefault="00927D0D" w:rsidP="00927D0D">
      <w:pPr>
        <w:jc w:val="both"/>
      </w:pPr>
      <w:r>
        <w:tab/>
        <w:t xml:space="preserve">Качество отбора деревьев при </w:t>
      </w:r>
      <w:proofErr w:type="spellStart"/>
      <w:r>
        <w:t>несплошных</w:t>
      </w:r>
      <w:proofErr w:type="spellEnd"/>
      <w:r>
        <w:t xml:space="preserve"> рубках проверяется отношением чи</w:t>
      </w:r>
      <w:r>
        <w:t>с</w:t>
      </w:r>
      <w:r>
        <w:t>ла неправильно назначенных и неправильно оставленных к общему числу подлежащих рубке. Если оно превышает 10%, то работа признается неудовлетворительной.</w:t>
      </w:r>
    </w:p>
    <w:p w:rsidR="00927D0D" w:rsidRDefault="00927D0D" w:rsidP="00927D0D">
      <w:pPr>
        <w:ind w:firstLine="708"/>
        <w:jc w:val="both"/>
      </w:pPr>
      <w:r>
        <w:t>Отпуск древесины проводится в первую очередь за счет назначения в рубку п</w:t>
      </w:r>
      <w:r>
        <w:t>о</w:t>
      </w:r>
      <w:r>
        <w:t>врежденных н</w:t>
      </w:r>
      <w:r>
        <w:t>а</w:t>
      </w:r>
      <w:r>
        <w:t xml:space="preserve">саждений, </w:t>
      </w:r>
      <w:proofErr w:type="spellStart"/>
      <w:r>
        <w:t>недорубов</w:t>
      </w:r>
      <w:proofErr w:type="spellEnd"/>
      <w:r>
        <w:t xml:space="preserve"> прошлых лет, лесов, по</w:t>
      </w:r>
      <w:r>
        <w:t>д</w:t>
      </w:r>
      <w:r>
        <w:t xml:space="preserve">лежащих расчистке для использования земли в других целях, санитарных рубок. </w:t>
      </w:r>
    </w:p>
    <w:p w:rsidR="00927D0D" w:rsidRDefault="00927D0D" w:rsidP="00927D0D">
      <w:pPr>
        <w:jc w:val="both"/>
      </w:pPr>
      <w:r>
        <w:tab/>
        <w:t>Заготовка и вывозка древесины допускается только по лесорубо</w:t>
      </w:r>
      <w:r>
        <w:t>ч</w:t>
      </w:r>
      <w:r>
        <w:t xml:space="preserve">ному билету или ордеру. </w:t>
      </w:r>
      <w:r>
        <w:rPr>
          <w:i/>
        </w:rPr>
        <w:t>П</w:t>
      </w:r>
      <w:r>
        <w:rPr>
          <w:i/>
        </w:rPr>
        <w:t>о</w:t>
      </w:r>
      <w:r>
        <w:rPr>
          <w:i/>
        </w:rPr>
        <w:t>сле завершения лесосечные работ лесосека сплошной рубки называется в</w:t>
      </w:r>
      <w:r>
        <w:rPr>
          <w:i/>
        </w:rPr>
        <w:t>ы</w:t>
      </w:r>
      <w:r>
        <w:rPr>
          <w:i/>
        </w:rPr>
        <w:t>рубкой</w:t>
      </w:r>
      <w:r>
        <w:t>.</w:t>
      </w:r>
    </w:p>
    <w:p w:rsidR="00927D0D" w:rsidRDefault="00927D0D" w:rsidP="00927D0D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>После завершения, но не позднее 30 дней со дня окончания срока установленного для вывозки древесины, осуществляется освидетельств</w:t>
      </w:r>
      <w:r>
        <w:rPr>
          <w:sz w:val="24"/>
        </w:rPr>
        <w:t>о</w:t>
      </w:r>
      <w:r>
        <w:rPr>
          <w:sz w:val="24"/>
        </w:rPr>
        <w:t>вание мест рубок. Результаты освидетельствования зан</w:t>
      </w:r>
      <w:r>
        <w:rPr>
          <w:sz w:val="24"/>
        </w:rPr>
        <w:t>о</w:t>
      </w:r>
      <w:r>
        <w:rPr>
          <w:sz w:val="24"/>
        </w:rPr>
        <w:t>сятся в акт, в котором указываются нарушения, требующие взыскания неустоек (штр</w:t>
      </w:r>
      <w:r>
        <w:rPr>
          <w:sz w:val="24"/>
        </w:rPr>
        <w:t>а</w:t>
      </w:r>
      <w:r>
        <w:rPr>
          <w:sz w:val="24"/>
        </w:rPr>
        <w:t xml:space="preserve">фов). Эта - рубка или повреждение </w:t>
      </w:r>
      <w:proofErr w:type="spellStart"/>
      <w:r>
        <w:rPr>
          <w:sz w:val="24"/>
        </w:rPr>
        <w:t>обсеменителей</w:t>
      </w:r>
      <w:proofErr w:type="spellEnd"/>
      <w:r>
        <w:rPr>
          <w:sz w:val="24"/>
        </w:rPr>
        <w:t>, уничт</w:t>
      </w:r>
      <w:r>
        <w:rPr>
          <w:sz w:val="24"/>
        </w:rPr>
        <w:t>о</w:t>
      </w:r>
      <w:r>
        <w:rPr>
          <w:sz w:val="24"/>
        </w:rPr>
        <w:t xml:space="preserve">жение подроста (сверх допустимых нормативов), оставление </w:t>
      </w:r>
      <w:proofErr w:type="spellStart"/>
      <w:r>
        <w:rPr>
          <w:sz w:val="24"/>
        </w:rPr>
        <w:t>недорубов</w:t>
      </w:r>
      <w:proofErr w:type="spellEnd"/>
      <w:r>
        <w:rPr>
          <w:sz w:val="24"/>
        </w:rPr>
        <w:t xml:space="preserve"> (деревья, </w:t>
      </w:r>
      <w:proofErr w:type="spellStart"/>
      <w:r>
        <w:rPr>
          <w:sz w:val="24"/>
        </w:rPr>
        <w:t>н</w:t>
      </w:r>
      <w:r>
        <w:rPr>
          <w:sz w:val="24"/>
        </w:rPr>
        <w:t>е</w:t>
      </w:r>
      <w:r>
        <w:rPr>
          <w:sz w:val="24"/>
        </w:rPr>
        <w:t>значенные</w:t>
      </w:r>
      <w:proofErr w:type="spellEnd"/>
      <w:r>
        <w:rPr>
          <w:sz w:val="24"/>
        </w:rPr>
        <w:t xml:space="preserve"> в рубку на данной лесосеке), нерациональная разделка стволов, о</w:t>
      </w:r>
      <w:r>
        <w:rPr>
          <w:sz w:val="24"/>
        </w:rPr>
        <w:t>с</w:t>
      </w:r>
      <w:r>
        <w:rPr>
          <w:sz w:val="24"/>
        </w:rPr>
        <w:t xml:space="preserve">тавление </w:t>
      </w:r>
      <w:proofErr w:type="spellStart"/>
      <w:r>
        <w:rPr>
          <w:sz w:val="24"/>
        </w:rPr>
        <w:t>невывезенной</w:t>
      </w:r>
      <w:proofErr w:type="spellEnd"/>
      <w:r>
        <w:rPr>
          <w:sz w:val="24"/>
        </w:rPr>
        <w:t xml:space="preserve"> древесины и др. </w:t>
      </w:r>
    </w:p>
    <w:p w:rsidR="00927D0D" w:rsidRDefault="00927D0D" w:rsidP="00927D0D">
      <w:pPr>
        <w:jc w:val="both"/>
      </w:pPr>
      <w:r>
        <w:tab/>
        <w:t>Заготовленная древесина записывается в книгу расхода леса (в ле</w:t>
      </w:r>
      <w:r>
        <w:t>с</w:t>
      </w:r>
      <w:r>
        <w:t>хозе) и в книгу рубок ухода за лесом (в лесничестве), а сам факт рубки с этими и другими данными вписывается в таксационное описание и отм</w:t>
      </w:r>
      <w:r>
        <w:t>е</w:t>
      </w:r>
      <w:r>
        <w:t>чается на планшете. Кроме того, чертежи лесосек брошюруются в альбом годичных отводов по видам пользования (главное, промежуточное, д</w:t>
      </w:r>
      <w:r>
        <w:t>о</w:t>
      </w:r>
      <w:r>
        <w:t xml:space="preserve">полнительное). </w:t>
      </w:r>
    </w:p>
    <w:p w:rsidR="00927D0D" w:rsidRDefault="00927D0D" w:rsidP="00927D0D">
      <w:pPr>
        <w:jc w:val="both"/>
      </w:pPr>
      <w:r>
        <w:tab/>
        <w:t>Данные книги расхода леса за определенный период, сопоставление различий з</w:t>
      </w:r>
      <w:r>
        <w:t>а</w:t>
      </w:r>
      <w:r>
        <w:t>пасов древ</w:t>
      </w:r>
      <w:r>
        <w:t>о</w:t>
      </w:r>
      <w:r>
        <w:t>стоев лесхоза за этот период, средний запас на 1 га, среднепериодическое изменение запаса, годовой урожай стволовой древесины и годовой расход леса – все это дает основание делать выводы о польз</w:t>
      </w:r>
      <w:r>
        <w:t>о</w:t>
      </w:r>
      <w:r>
        <w:t>вании древесиной.</w:t>
      </w:r>
    </w:p>
    <w:p w:rsidR="00927D0D" w:rsidRDefault="00927D0D" w:rsidP="00927D0D">
      <w:pPr>
        <w:jc w:val="both"/>
      </w:pPr>
      <w:r>
        <w:tab/>
        <w:t>Так что, вся организация отпуска леса и дальнейший анализ количества и качес</w:t>
      </w:r>
      <w:r>
        <w:t>т</w:t>
      </w:r>
      <w:r>
        <w:t>ва срубленной древесины, оставленной на корню, прироста также представляет одну из организационных систем, н</w:t>
      </w:r>
      <w:r>
        <w:t>а</w:t>
      </w:r>
      <w:r>
        <w:t>правленных на улучшение качества лесов и их рационального использования. При дом</w:t>
      </w:r>
      <w:r>
        <w:t>и</w:t>
      </w:r>
      <w:r>
        <w:t>нирующих в России сплошных рубок результаты оказались неудовлетв</w:t>
      </w:r>
      <w:r>
        <w:t>о</w:t>
      </w:r>
      <w:r>
        <w:t>рительными.</w:t>
      </w:r>
    </w:p>
    <w:p w:rsidR="00927D0D" w:rsidRDefault="00927D0D" w:rsidP="00F522AD"/>
    <w:p w:rsidR="00927D0D" w:rsidRDefault="00927D0D" w:rsidP="00927D0D">
      <w:pPr>
        <w:jc w:val="center"/>
        <w:rPr>
          <w:b/>
        </w:rPr>
      </w:pPr>
      <w:r>
        <w:rPr>
          <w:b/>
        </w:rPr>
        <w:t xml:space="preserve">Результаты сплошных рубок </w:t>
      </w:r>
      <w:r>
        <w:rPr>
          <w:b/>
          <w:lang w:val="en-US"/>
        </w:rPr>
        <w:t>XX</w:t>
      </w:r>
      <w:r>
        <w:rPr>
          <w:b/>
        </w:rPr>
        <w:t xml:space="preserve"> в.</w:t>
      </w:r>
    </w:p>
    <w:p w:rsidR="00927D0D" w:rsidRDefault="00927D0D" w:rsidP="00927D0D">
      <w:pPr>
        <w:jc w:val="center"/>
      </w:pPr>
    </w:p>
    <w:p w:rsidR="00927D0D" w:rsidRDefault="00927D0D" w:rsidP="00927D0D">
      <w:pPr>
        <w:jc w:val="both"/>
      </w:pPr>
      <w:r>
        <w:tab/>
        <w:t xml:space="preserve"> Развитию географических систем лесоводства мешало </w:t>
      </w:r>
      <w:r>
        <w:rPr>
          <w:i/>
        </w:rPr>
        <w:t>шаблонное применение главных рубок по сплошнолесосечному методу.</w:t>
      </w:r>
      <w:r>
        <w:t xml:space="preserve"> Если принять за 100% объем загото</w:t>
      </w:r>
      <w:r>
        <w:t>в</w:t>
      </w:r>
      <w:r>
        <w:t>ленной древесины главными ру</w:t>
      </w:r>
      <w:r>
        <w:t>б</w:t>
      </w:r>
      <w:r>
        <w:t>ками, то на долю постепенных и выборочных рубок приходилось 1%. Научные и технич</w:t>
      </w:r>
      <w:r>
        <w:t>е</w:t>
      </w:r>
      <w:r>
        <w:t>ские возмо</w:t>
      </w:r>
      <w:r>
        <w:t>ж</w:t>
      </w:r>
      <w:r>
        <w:t>ности для их проведения находились на уровне 20-30 %. Из ежегодного объема заготовок в советский период около 350 млн. м</w:t>
      </w:r>
      <w:r>
        <w:rPr>
          <w:vertAlign w:val="superscript"/>
        </w:rPr>
        <w:t xml:space="preserve">3 </w:t>
      </w:r>
      <w:r>
        <w:t>др</w:t>
      </w:r>
      <w:r>
        <w:t>е</w:t>
      </w:r>
      <w:r>
        <w:t>весины промежуточное пользование составляло 43,6 млн. м</w:t>
      </w:r>
      <w:r>
        <w:rPr>
          <w:vertAlign w:val="superscript"/>
        </w:rPr>
        <w:t>3</w:t>
      </w:r>
      <w:r>
        <w:t>, или 12%. Так пр</w:t>
      </w:r>
      <w:r>
        <w:t>о</w:t>
      </w:r>
      <w:r>
        <w:t xml:space="preserve">должалось многие десятилетия. </w:t>
      </w:r>
    </w:p>
    <w:p w:rsidR="00927D0D" w:rsidRDefault="00927D0D" w:rsidP="00927D0D">
      <w:pPr>
        <w:jc w:val="both"/>
      </w:pPr>
      <w:r>
        <w:tab/>
        <w:t>В основном вырубали хвойные леса. За 20 лет (1965–1985 г.) хво</w:t>
      </w:r>
      <w:r>
        <w:t>й</w:t>
      </w:r>
      <w:r>
        <w:t>ные составили 75% от объема заготовленной древесины при главных ру</w:t>
      </w:r>
      <w:r>
        <w:t>б</w:t>
      </w:r>
      <w:r>
        <w:t>ках. Но, если учесть, что от общего запаса спелых и перестойных лесов 19% их нах</w:t>
      </w:r>
      <w:r>
        <w:t>о</w:t>
      </w:r>
      <w:r>
        <w:t>дилось в Европейской –Уральской части, а з</w:t>
      </w:r>
      <w:r>
        <w:t>а</w:t>
      </w:r>
      <w:r>
        <w:t>готовляли здесь более 57% древесины, то это происход</w:t>
      </w:r>
      <w:r>
        <w:t>и</w:t>
      </w:r>
      <w:r>
        <w:t>ло с перерубом расчетной лес</w:t>
      </w:r>
      <w:r>
        <w:t>о</w:t>
      </w:r>
      <w:r>
        <w:t>секи в данном регионе, что создавало напряжение с восстановлением гла</w:t>
      </w:r>
      <w:r>
        <w:t>в</w:t>
      </w:r>
      <w:r>
        <w:t xml:space="preserve">ных пород. </w:t>
      </w:r>
    </w:p>
    <w:p w:rsidR="00927D0D" w:rsidRDefault="00927D0D" w:rsidP="00927D0D">
      <w:pPr>
        <w:ind w:firstLine="708"/>
        <w:jc w:val="both"/>
      </w:pPr>
      <w:r>
        <w:t xml:space="preserve">В результате сплошных рубок хвойные леса восстановились </w:t>
      </w:r>
      <w:proofErr w:type="spellStart"/>
      <w:r>
        <w:t>неполностью</w:t>
      </w:r>
      <w:proofErr w:type="spellEnd"/>
      <w:r>
        <w:t>, и зап</w:t>
      </w:r>
      <w:r>
        <w:t>а</w:t>
      </w:r>
      <w:r>
        <w:t>сы их умен</w:t>
      </w:r>
      <w:r>
        <w:t>ь</w:t>
      </w:r>
      <w:r>
        <w:t>шились с 62,9 млрд. м</w:t>
      </w:r>
      <w:r>
        <w:rPr>
          <w:vertAlign w:val="superscript"/>
        </w:rPr>
        <w:t>3</w:t>
      </w:r>
      <w:r>
        <w:t xml:space="preserve"> в 1961 г. до 60,2 млрд. м</w:t>
      </w:r>
      <w:r>
        <w:rPr>
          <w:vertAlign w:val="superscript"/>
        </w:rPr>
        <w:t>3</w:t>
      </w:r>
      <w:r>
        <w:t xml:space="preserve"> в 1991 г. В Европейско-Уральской </w:t>
      </w:r>
      <w:r>
        <w:lastRenderedPageBreak/>
        <w:t>части среди во</w:t>
      </w:r>
      <w:r>
        <w:t>з</w:t>
      </w:r>
      <w:r>
        <w:t>никших после сплошных рубок молодняков до 20-летнего возраста хвойные древостои в 1991 г. с</w:t>
      </w:r>
      <w:r>
        <w:t>о</w:t>
      </w:r>
      <w:r>
        <w:t>ставляли 58%, а мелколиственные с преобладанием березы, ос</w:t>
      </w:r>
      <w:r>
        <w:t>и</w:t>
      </w:r>
      <w:r>
        <w:t>ны, ольхи – 40%. Еще хуже возобно</w:t>
      </w:r>
      <w:r>
        <w:t>в</w:t>
      </w:r>
      <w:r>
        <w:t>ляли хвойные в первые десятил</w:t>
      </w:r>
      <w:r>
        <w:t>е</w:t>
      </w:r>
      <w:r>
        <w:t xml:space="preserve">тия после Великой Отечественной войны. </w:t>
      </w:r>
    </w:p>
    <w:p w:rsidR="00927D0D" w:rsidRDefault="00927D0D" w:rsidP="00927D0D">
      <w:pPr>
        <w:jc w:val="both"/>
      </w:pPr>
      <w:r>
        <w:tab/>
        <w:t xml:space="preserve">Работами, проведенными под руководством </w:t>
      </w:r>
      <w:proofErr w:type="spellStart"/>
      <w:r>
        <w:t>И.С.Мелехова</w:t>
      </w:r>
      <w:proofErr w:type="spellEnd"/>
      <w:r>
        <w:t xml:space="preserve"> (1954) в бассейне С</w:t>
      </w:r>
      <w:r>
        <w:t>е</w:t>
      </w:r>
      <w:r>
        <w:t>верной Двины, установлено, что естественное облесение концентрированных рубок происходит в первое десятилетие в основном мелколиственными породами. Хорошо возобновляются сосной особенно п</w:t>
      </w:r>
      <w:r>
        <w:t>о</w:t>
      </w:r>
      <w:r>
        <w:t>сле низовых пожаров, сосновые боры брусничные, лишайниковые, вер</w:t>
      </w:r>
      <w:r>
        <w:t>е</w:t>
      </w:r>
      <w:r>
        <w:t xml:space="preserve">сковые. В целом, на Севере Европейской части, по данным </w:t>
      </w:r>
      <w:proofErr w:type="spellStart"/>
      <w:r>
        <w:t>Н.Е.Декатова</w:t>
      </w:r>
      <w:proofErr w:type="spellEnd"/>
      <w:r>
        <w:t xml:space="preserve"> (1961), на 30% общей площади крупных вырубок возобновились хвойные породы, на 60% - возникли мелколиственные молодняки и примерно 10% вырубок о</w:t>
      </w:r>
      <w:r>
        <w:t>с</w:t>
      </w:r>
      <w:r>
        <w:t xml:space="preserve">тались </w:t>
      </w:r>
      <w:proofErr w:type="spellStart"/>
      <w:r>
        <w:t>необлесенными</w:t>
      </w:r>
      <w:proofErr w:type="spellEnd"/>
      <w:r>
        <w:t>.</w:t>
      </w:r>
    </w:p>
    <w:p w:rsidR="00927D0D" w:rsidRDefault="00927D0D" w:rsidP="00927D0D">
      <w:pPr>
        <w:jc w:val="both"/>
      </w:pPr>
      <w:r>
        <w:tab/>
      </w:r>
      <w:proofErr w:type="gramStart"/>
      <w:r>
        <w:t>После  сплошных</w:t>
      </w:r>
      <w:proofErr w:type="gramEnd"/>
      <w:r>
        <w:t xml:space="preserve"> рубок лесосеками шириной 50-200 метров в Е</w:t>
      </w:r>
      <w:r>
        <w:t>в</w:t>
      </w:r>
      <w:r>
        <w:t xml:space="preserve">ропейской части северной и средней тайги лес возобновляется везде, так как болота не образуются. Но на 1/4 площади (из-за </w:t>
      </w:r>
      <w:proofErr w:type="spellStart"/>
      <w:r>
        <w:t>з</w:t>
      </w:r>
      <w:r>
        <w:t>а</w:t>
      </w:r>
      <w:r>
        <w:t>дернения</w:t>
      </w:r>
      <w:proofErr w:type="spellEnd"/>
      <w:r>
        <w:t xml:space="preserve"> почвы) сосняки и ельники сменились мелколистве</w:t>
      </w:r>
      <w:r>
        <w:t>н</w:t>
      </w:r>
      <w:r>
        <w:t>ными породами (густота хвойных мен</w:t>
      </w:r>
      <w:r>
        <w:t>ь</w:t>
      </w:r>
      <w:r>
        <w:t>ше 1,5 тыс.), на 1/5 образовались лиственно-еловые древ</w:t>
      </w:r>
      <w:r>
        <w:t>о</w:t>
      </w:r>
      <w:r>
        <w:t xml:space="preserve">стои, требовавшие рубок ухода (Кашин, 1977). </w:t>
      </w:r>
    </w:p>
    <w:p w:rsidR="00927D0D" w:rsidRDefault="00927D0D" w:rsidP="00927D0D">
      <w:pPr>
        <w:jc w:val="both"/>
      </w:pPr>
      <w:r>
        <w:tab/>
      </w:r>
      <w:r>
        <w:rPr>
          <w:i/>
        </w:rPr>
        <w:t>В середине ХХ в. отмечалось, что лес возобновляется на 85-90% площади спло</w:t>
      </w:r>
      <w:r>
        <w:rPr>
          <w:i/>
        </w:rPr>
        <w:t>ш</w:t>
      </w:r>
      <w:r>
        <w:rPr>
          <w:i/>
        </w:rPr>
        <w:t xml:space="preserve">ных рубок, в </w:t>
      </w:r>
      <w:proofErr w:type="spellStart"/>
      <w:r>
        <w:rPr>
          <w:i/>
        </w:rPr>
        <w:t>т.ч</w:t>
      </w:r>
      <w:proofErr w:type="spellEnd"/>
      <w:r>
        <w:rPr>
          <w:i/>
        </w:rPr>
        <w:t>. хвойными породами на 40-60%.</w:t>
      </w:r>
      <w:r>
        <w:t xml:space="preserve"> На о</w:t>
      </w:r>
      <w:r>
        <w:t>с</w:t>
      </w:r>
      <w:r>
        <w:t>тальной территории вырубок возникли болота, прогалины и гольцы. На вырубках 70-х годов на 25-45% площади образовался хвойный лес естес</w:t>
      </w:r>
      <w:r>
        <w:t>т</w:t>
      </w:r>
      <w:r>
        <w:t>венным путем. На большей части (45-65%) хвойные пор</w:t>
      </w:r>
      <w:r>
        <w:t>о</w:t>
      </w:r>
      <w:r>
        <w:t xml:space="preserve">ды затенены </w:t>
      </w:r>
      <w:proofErr w:type="spellStart"/>
      <w:r>
        <w:t>мягколиственными</w:t>
      </w:r>
      <w:proofErr w:type="spellEnd"/>
      <w:r>
        <w:t xml:space="preserve"> и для формирования желаемого состава требовались рубки ухода. (</w:t>
      </w:r>
      <w:proofErr w:type="spellStart"/>
      <w:r>
        <w:t>Ник</w:t>
      </w:r>
      <w:r>
        <w:t>о</w:t>
      </w:r>
      <w:r>
        <w:t>леенко</w:t>
      </w:r>
      <w:proofErr w:type="spellEnd"/>
      <w:r>
        <w:t xml:space="preserve">, 1978).  </w:t>
      </w:r>
    </w:p>
    <w:p w:rsidR="00F522AD" w:rsidRDefault="00927D0D" w:rsidP="00927D0D">
      <w:pPr>
        <w:jc w:val="both"/>
      </w:pPr>
      <w:r>
        <w:tab/>
        <w:t>В южной тайге, благодаря искусственному возобновлению, хвойные и хвойно-лиственные м</w:t>
      </w:r>
      <w:r>
        <w:t>о</w:t>
      </w:r>
      <w:r>
        <w:t xml:space="preserve">лодняки составляют большую долю (в 70-х годах – 56%), а в </w:t>
      </w:r>
      <w:proofErr w:type="spellStart"/>
      <w:r>
        <w:t>подзоне</w:t>
      </w:r>
      <w:proofErr w:type="spellEnd"/>
      <w:r>
        <w:t xml:space="preserve"> смешанных лесов меньше (46%), поскольку в рубку поступали в значительном размере мелколиственные насаждения без по</w:t>
      </w:r>
      <w:r>
        <w:t>д</w:t>
      </w:r>
      <w:r w:rsidR="00F522AD">
        <w:t xml:space="preserve">роста и хвойных </w:t>
      </w:r>
      <w:proofErr w:type="spellStart"/>
      <w:r w:rsidR="00F522AD">
        <w:t>обсеменителей</w:t>
      </w:r>
      <w:proofErr w:type="spellEnd"/>
      <w:r w:rsidR="00F522AD">
        <w:t>.</w:t>
      </w:r>
    </w:p>
    <w:p w:rsidR="00927D0D" w:rsidRDefault="00927D0D" w:rsidP="00927D0D">
      <w:pPr>
        <w:pStyle w:val="a3"/>
        <w:spacing w:line="240" w:lineRule="auto"/>
        <w:rPr>
          <w:sz w:val="24"/>
        </w:rPr>
      </w:pPr>
      <w:r>
        <w:rPr>
          <w:sz w:val="24"/>
        </w:rPr>
        <w:tab/>
        <w:t xml:space="preserve">В европейской </w:t>
      </w:r>
      <w:proofErr w:type="spellStart"/>
      <w:r>
        <w:rPr>
          <w:sz w:val="24"/>
        </w:rPr>
        <w:t>подзоне</w:t>
      </w:r>
      <w:proofErr w:type="spellEnd"/>
      <w:r>
        <w:rPr>
          <w:sz w:val="24"/>
        </w:rPr>
        <w:t xml:space="preserve"> смешанных лесов при последующем естественном </w:t>
      </w:r>
      <w:proofErr w:type="spellStart"/>
      <w:r>
        <w:rPr>
          <w:sz w:val="24"/>
        </w:rPr>
        <w:t>возо</w:t>
      </w:r>
      <w:r>
        <w:rPr>
          <w:sz w:val="24"/>
        </w:rPr>
        <w:t>б</w:t>
      </w:r>
      <w:r>
        <w:rPr>
          <w:sz w:val="24"/>
        </w:rPr>
        <w:t>новлени</w:t>
      </w:r>
      <w:proofErr w:type="spellEnd"/>
      <w:r>
        <w:rPr>
          <w:sz w:val="24"/>
        </w:rPr>
        <w:t xml:space="preserve"> без мер содействия ему происходит как правило смена хвойных на мелколис</w:t>
      </w:r>
      <w:r>
        <w:rPr>
          <w:sz w:val="24"/>
        </w:rPr>
        <w:t>т</w:t>
      </w:r>
      <w:r>
        <w:rPr>
          <w:sz w:val="24"/>
        </w:rPr>
        <w:t xml:space="preserve">венные породы. Исключение составляют бедные почвы, на которых при наличии </w:t>
      </w:r>
      <w:proofErr w:type="spellStart"/>
      <w:r>
        <w:rPr>
          <w:sz w:val="24"/>
        </w:rPr>
        <w:t>обс</w:t>
      </w:r>
      <w:r>
        <w:rPr>
          <w:sz w:val="24"/>
        </w:rPr>
        <w:t>е</w:t>
      </w:r>
      <w:r>
        <w:rPr>
          <w:sz w:val="24"/>
        </w:rPr>
        <w:t>менителей</w:t>
      </w:r>
      <w:proofErr w:type="spellEnd"/>
      <w:r>
        <w:rPr>
          <w:sz w:val="24"/>
        </w:rPr>
        <w:t xml:space="preserve"> хвойные породы возобновляются на 15-45% площади. Но при большем здесь объеме ле</w:t>
      </w:r>
      <w:r>
        <w:rPr>
          <w:sz w:val="24"/>
        </w:rPr>
        <w:t>с</w:t>
      </w:r>
      <w:r>
        <w:rPr>
          <w:sz w:val="24"/>
        </w:rPr>
        <w:t>ных культур смена пород не так выражена. В лесостепной зоне их объем превышает размер сплошных рубок, так как они создаются, и под пологом леса, и в порядке реконструкции малоценных</w:t>
      </w:r>
      <w:r w:rsidR="00F522AD">
        <w:rPr>
          <w:sz w:val="24"/>
        </w:rPr>
        <w:t xml:space="preserve"> молодняков</w:t>
      </w:r>
      <w:r>
        <w:rPr>
          <w:sz w:val="24"/>
        </w:rPr>
        <w:t>.</w:t>
      </w:r>
    </w:p>
    <w:p w:rsidR="00927D0D" w:rsidRDefault="00927D0D" w:rsidP="00927D0D">
      <w:pPr>
        <w:jc w:val="both"/>
      </w:pPr>
      <w:r>
        <w:tab/>
        <w:t xml:space="preserve">В целом, в Европейско-Уральской части </w:t>
      </w:r>
      <w:r>
        <w:rPr>
          <w:i/>
        </w:rPr>
        <w:t>площадь мелколиственных древостоев с 1900 по 1966г. возросла на 55%</w:t>
      </w:r>
      <w:r>
        <w:t>, а в Ро</w:t>
      </w:r>
      <w:r>
        <w:t>с</w:t>
      </w:r>
      <w:r>
        <w:t>сии - с 1968 г. по 1998 г. на 10,</w:t>
      </w:r>
      <w:r w:rsidR="00F522AD">
        <w:t>5 млн. га</w:t>
      </w:r>
      <w:r>
        <w:t>.</w:t>
      </w:r>
    </w:p>
    <w:p w:rsidR="00F522AD" w:rsidRDefault="00927D0D" w:rsidP="00927D0D">
      <w:pPr>
        <w:jc w:val="both"/>
      </w:pPr>
      <w:r>
        <w:tab/>
      </w:r>
      <w:r>
        <w:rPr>
          <w:i/>
        </w:rPr>
        <w:t xml:space="preserve">В Западной Сибири </w:t>
      </w:r>
      <w:r w:rsidR="00F522AD">
        <w:t xml:space="preserve">недостаточным </w:t>
      </w:r>
      <w:r>
        <w:t>возобновлением хвойных пород характериз</w:t>
      </w:r>
      <w:r>
        <w:t>у</w:t>
      </w:r>
      <w:r>
        <w:t>ется около 30% вырубок северной тайги, 20% - средней, 40% - южной и 50% - зоны л</w:t>
      </w:r>
      <w:r>
        <w:t>е</w:t>
      </w:r>
      <w:r>
        <w:t xml:space="preserve">состепи. Мелколиственные леса с </w:t>
      </w:r>
      <w:proofErr w:type="spellStart"/>
      <w:r>
        <w:t>мелкотравьем</w:t>
      </w:r>
      <w:proofErr w:type="spellEnd"/>
      <w:r>
        <w:t xml:space="preserve"> имеют подрост пихты, кедра, густота которы</w:t>
      </w:r>
      <w:r w:rsidR="00F522AD">
        <w:t>х возрастает с юга на север.</w:t>
      </w:r>
    </w:p>
    <w:p w:rsidR="00927D0D" w:rsidRDefault="00927D0D" w:rsidP="00F522AD">
      <w:pPr>
        <w:ind w:firstLine="709"/>
        <w:jc w:val="both"/>
      </w:pPr>
      <w:r>
        <w:t xml:space="preserve">Плохо возобновляется лес </w:t>
      </w:r>
      <w:r>
        <w:rPr>
          <w:i/>
        </w:rPr>
        <w:t>в горах Южной Сибири</w:t>
      </w:r>
      <w:r>
        <w:t>. В кедрово-пихтовом черневом поясе Алтая и Саян лес не возобновляется из-за выс</w:t>
      </w:r>
      <w:r>
        <w:t>о</w:t>
      </w:r>
      <w:r>
        <w:t>кого травостоя иногда на 50% площади вырубок. Кедр и пихта повсеместно сменяются осиной и березой, под кот</w:t>
      </w:r>
      <w:r>
        <w:t>о</w:t>
      </w:r>
      <w:r>
        <w:t>рыми поселяется на 60-70% площади пихта, в т. ч. на 30-40% вместе с кедром. Хуже эти породы возобновляются в субальпийском поясе. Светлохвойные леса из сосны, лиственницы, произрастающие в более континентальных районах Саян, Тувы и Заба</w:t>
      </w:r>
      <w:r>
        <w:t>й</w:t>
      </w:r>
      <w:r>
        <w:t xml:space="preserve">калья, возобновляются на 80-90 % вырубок. Лишь в </w:t>
      </w:r>
      <w:proofErr w:type="spellStart"/>
      <w:r>
        <w:t>присте</w:t>
      </w:r>
      <w:r>
        <w:t>п</w:t>
      </w:r>
      <w:r>
        <w:t>ном</w:t>
      </w:r>
      <w:proofErr w:type="spellEnd"/>
      <w:r>
        <w:t xml:space="preserve"> поясе, особенно на южных склонах, лес </w:t>
      </w:r>
      <w:proofErr w:type="spellStart"/>
      <w:r>
        <w:t>возобовляется</w:t>
      </w:r>
      <w:proofErr w:type="spellEnd"/>
      <w:r>
        <w:t xml:space="preserve"> плохо.</w:t>
      </w:r>
    </w:p>
    <w:p w:rsidR="00927D0D" w:rsidRDefault="00927D0D" w:rsidP="00F522AD">
      <w:pPr>
        <w:pStyle w:val="a3"/>
        <w:spacing w:line="240" w:lineRule="auto"/>
        <w:rPr>
          <w:sz w:val="24"/>
        </w:rPr>
      </w:pPr>
      <w:r>
        <w:rPr>
          <w:sz w:val="24"/>
        </w:rPr>
        <w:tab/>
      </w:r>
    </w:p>
    <w:p w:rsidR="00F522AD" w:rsidRDefault="00F522AD" w:rsidP="00F522AD">
      <w:pPr>
        <w:pStyle w:val="a3"/>
        <w:spacing w:line="240" w:lineRule="auto"/>
        <w:rPr>
          <w:sz w:val="24"/>
        </w:rPr>
      </w:pPr>
    </w:p>
    <w:p w:rsidR="00F522AD" w:rsidRDefault="00F522AD" w:rsidP="00F522AD">
      <w:pPr>
        <w:pStyle w:val="a3"/>
        <w:spacing w:line="240" w:lineRule="auto"/>
        <w:rPr>
          <w:sz w:val="24"/>
        </w:rPr>
      </w:pPr>
    </w:p>
    <w:p w:rsidR="00F522AD" w:rsidRDefault="00F522AD" w:rsidP="00F522AD">
      <w:pPr>
        <w:pStyle w:val="a3"/>
        <w:spacing w:line="240" w:lineRule="auto"/>
        <w:rPr>
          <w:sz w:val="24"/>
        </w:rPr>
      </w:pPr>
    </w:p>
    <w:p w:rsidR="00927D0D" w:rsidRDefault="00927D0D" w:rsidP="00F522AD">
      <w:pPr>
        <w:pStyle w:val="Normal"/>
        <w:spacing w:line="240" w:lineRule="auto"/>
        <w:ind w:firstLine="72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 xml:space="preserve">Соотношение площади различных </w:t>
      </w:r>
      <w:proofErr w:type="gramStart"/>
      <w:r>
        <w:rPr>
          <w:rFonts w:ascii="Times New Roman" w:hAnsi="Times New Roman"/>
          <w:b/>
          <w:sz w:val="24"/>
        </w:rPr>
        <w:t>рубок  в</w:t>
      </w:r>
      <w:proofErr w:type="gramEnd"/>
      <w:r>
        <w:rPr>
          <w:rFonts w:ascii="Times New Roman" w:hAnsi="Times New Roman"/>
          <w:b/>
          <w:sz w:val="24"/>
        </w:rPr>
        <w:t xml:space="preserve"> других странах</w:t>
      </w:r>
    </w:p>
    <w:p w:rsidR="00927D0D" w:rsidRDefault="00927D0D" w:rsidP="00927D0D">
      <w:pPr>
        <w:pStyle w:val="Normal"/>
        <w:spacing w:line="240" w:lineRule="auto"/>
        <w:ind w:firstLine="720"/>
        <w:rPr>
          <w:rFonts w:ascii="Times New Roman" w:hAnsi="Times New Roman"/>
          <w:sz w:val="24"/>
        </w:rPr>
      </w:pPr>
    </w:p>
    <w:p w:rsidR="00927D0D" w:rsidRDefault="00927D0D" w:rsidP="00927D0D">
      <w:pPr>
        <w:pStyle w:val="Normal"/>
        <w:spacing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В </w:t>
      </w:r>
      <w:r>
        <w:rPr>
          <w:rFonts w:ascii="Times New Roman" w:hAnsi="Times New Roman"/>
          <w:i/>
          <w:sz w:val="24"/>
        </w:rPr>
        <w:t>Финляндии</w:t>
      </w:r>
      <w:r>
        <w:rPr>
          <w:rFonts w:ascii="Times New Roman" w:hAnsi="Times New Roman"/>
          <w:sz w:val="24"/>
        </w:rPr>
        <w:t>, имеющей большой запас древесины на о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>ного жителя, все рубки подразделяются на рубки ухода (прочистки и прореживания), которыми удовлетворяется пол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вина потребности в древесине, и лесовозобновительные рубки в спелых насаждениях. По статистич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ским данным Института леса в Финляндии, площадь годичной лесосеки в 1965 г. распределялась по видам рубок следующим обр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зом (тыс. га): сплошные рубки - 132, постепенные (</w:t>
      </w:r>
      <w:proofErr w:type="spellStart"/>
      <w:proofErr w:type="gramStart"/>
      <w:r>
        <w:rPr>
          <w:rFonts w:ascii="Times New Roman" w:hAnsi="Times New Roman"/>
          <w:sz w:val="24"/>
        </w:rPr>
        <w:t>обсеменительные</w:t>
      </w:r>
      <w:proofErr w:type="spellEnd"/>
      <w:r>
        <w:rPr>
          <w:rFonts w:ascii="Times New Roman" w:hAnsi="Times New Roman"/>
          <w:sz w:val="24"/>
        </w:rPr>
        <w:t xml:space="preserve">  или</w:t>
      </w:r>
      <w:proofErr w:type="gramEnd"/>
      <w:r>
        <w:rPr>
          <w:rFonts w:ascii="Times New Roman" w:hAnsi="Times New Roman"/>
          <w:sz w:val="24"/>
        </w:rPr>
        <w:t xml:space="preserve"> рубки с защитным пологом) - 130, рубки ухода - 500. Через 30 лет годи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 xml:space="preserve">ная лесосека по главному пользованию уменьшилась и составила 187,4 тыс. </w:t>
      </w:r>
      <w:proofErr w:type="gramStart"/>
      <w:r>
        <w:rPr>
          <w:rFonts w:ascii="Times New Roman" w:hAnsi="Times New Roman"/>
          <w:sz w:val="24"/>
        </w:rPr>
        <w:t>га,  в</w:t>
      </w:r>
      <w:proofErr w:type="gramEnd"/>
      <w:r>
        <w:rPr>
          <w:rFonts w:ascii="Times New Roman" w:hAnsi="Times New Roman"/>
          <w:sz w:val="24"/>
        </w:rPr>
        <w:t xml:space="preserve"> т. ч. сплошные рубки составл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 xml:space="preserve">ют 55%, но при этом нередко равномерно или группами оставляют </w:t>
      </w:r>
      <w:proofErr w:type="spellStart"/>
      <w:r>
        <w:rPr>
          <w:rFonts w:ascii="Times New Roman" w:hAnsi="Times New Roman"/>
          <w:sz w:val="24"/>
        </w:rPr>
        <w:t>обсеменители</w:t>
      </w:r>
      <w:proofErr w:type="spellEnd"/>
      <w:r>
        <w:rPr>
          <w:rFonts w:ascii="Times New Roman" w:hAnsi="Times New Roman"/>
          <w:sz w:val="24"/>
        </w:rPr>
        <w:t xml:space="preserve"> в 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личестве 50-100 деревьев на 1 га, что равнозначно полноте 0,2-0,4. Больше древесины (60%) получают от коммерческих рубок ухода со снижением полноты до 0,5-0,6.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Сплошные рубки ведутся на лесосеках шириной от 50 до 200 м с обязательным сохранением подроста главных пород. Узкие лесосеки (50-40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м</w:t>
      </w:r>
      <w:r>
        <w:rPr>
          <w:rFonts w:ascii="Times New Roman" w:hAnsi="Times New Roman"/>
          <w:b/>
          <w:sz w:val="24"/>
        </w:rPr>
        <w:t>)</w:t>
      </w:r>
      <w:r>
        <w:rPr>
          <w:rFonts w:ascii="Times New Roman" w:hAnsi="Times New Roman"/>
          <w:sz w:val="24"/>
        </w:rPr>
        <w:t xml:space="preserve"> применяют для естес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венного возобновления на бедных ми</w:t>
      </w:r>
      <w:r>
        <w:rPr>
          <w:rFonts w:ascii="Times New Roman" w:hAnsi="Times New Roman"/>
          <w:sz w:val="24"/>
        </w:rPr>
        <w:softHyphen/>
        <w:t>неральных почвах и во многих заболоченных лесах, что ослабляет их дальнейшее заболач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 xml:space="preserve">вание. В связи с растущей стоимостью труда большое распространение получает оставление </w:t>
      </w:r>
      <w:proofErr w:type="spellStart"/>
      <w:r>
        <w:rPr>
          <w:rFonts w:ascii="Times New Roman" w:hAnsi="Times New Roman"/>
          <w:sz w:val="24"/>
        </w:rPr>
        <w:t>обсем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нителей</w:t>
      </w:r>
      <w:proofErr w:type="spellEnd"/>
      <w:r>
        <w:rPr>
          <w:rFonts w:ascii="Times New Roman" w:hAnsi="Times New Roman"/>
          <w:sz w:val="24"/>
        </w:rPr>
        <w:t xml:space="preserve"> сосны от 50 до 250 на 1 га группами по 2-5 деревьев с обработкой почвы. По</w:t>
      </w:r>
      <w:r>
        <w:rPr>
          <w:rFonts w:ascii="Times New Roman" w:hAnsi="Times New Roman"/>
          <w:sz w:val="24"/>
        </w:rPr>
        <w:softHyphen/>
        <w:t>сле массового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явления самосева на песчаных почвах все эти самые лучшие деревья убирают. На других почвах при недостатке самосева производят посадку леса, т.е. прибегают к комбинированному методу </w:t>
      </w:r>
      <w:proofErr w:type="spellStart"/>
      <w:r>
        <w:rPr>
          <w:rFonts w:ascii="Times New Roman" w:hAnsi="Times New Roman"/>
          <w:sz w:val="24"/>
        </w:rPr>
        <w:t>лесовозо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новления</w:t>
      </w:r>
      <w:proofErr w:type="spellEnd"/>
      <w:r>
        <w:rPr>
          <w:rFonts w:ascii="Times New Roman" w:hAnsi="Times New Roman"/>
          <w:sz w:val="24"/>
        </w:rPr>
        <w:t xml:space="preserve">.             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В ельниках с неразвитым моховым покровом и в сосняках брус</w:t>
      </w:r>
      <w:r>
        <w:rPr>
          <w:rFonts w:ascii="Times New Roman" w:hAnsi="Times New Roman"/>
          <w:sz w:val="24"/>
        </w:rPr>
        <w:softHyphen/>
        <w:t xml:space="preserve">ничных применяют </w:t>
      </w:r>
      <w:proofErr w:type="spellStart"/>
      <w:r>
        <w:rPr>
          <w:rFonts w:ascii="Times New Roman" w:hAnsi="Times New Roman"/>
          <w:sz w:val="24"/>
        </w:rPr>
        <w:t>двухпр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ёмные</w:t>
      </w:r>
      <w:proofErr w:type="spellEnd"/>
      <w:r>
        <w:rPr>
          <w:rFonts w:ascii="Times New Roman" w:hAnsi="Times New Roman"/>
          <w:sz w:val="24"/>
        </w:rPr>
        <w:t xml:space="preserve"> равномерно-постепенные рубки.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Добровольно-выборочные рубки рекомендуются на склонах и под</w:t>
      </w:r>
      <w:r>
        <w:rPr>
          <w:rFonts w:ascii="Times New Roman" w:hAnsi="Times New Roman"/>
          <w:sz w:val="24"/>
        </w:rPr>
        <w:softHyphen/>
        <w:t>вижных песках. Чрезме</w:t>
      </w:r>
      <w:r>
        <w:rPr>
          <w:rFonts w:ascii="Times New Roman" w:hAnsi="Times New Roman"/>
          <w:sz w:val="24"/>
        </w:rPr>
        <w:t>р</w:t>
      </w:r>
      <w:r>
        <w:rPr>
          <w:rFonts w:ascii="Times New Roman" w:hAnsi="Times New Roman"/>
          <w:sz w:val="24"/>
        </w:rPr>
        <w:t xml:space="preserve">ное </w:t>
      </w:r>
      <w:proofErr w:type="spellStart"/>
      <w:r>
        <w:rPr>
          <w:rFonts w:ascii="Times New Roman" w:hAnsi="Times New Roman"/>
          <w:sz w:val="24"/>
        </w:rPr>
        <w:t>разреживание</w:t>
      </w:r>
      <w:proofErr w:type="spellEnd"/>
      <w:r>
        <w:rPr>
          <w:rFonts w:ascii="Times New Roman" w:hAnsi="Times New Roman"/>
          <w:sz w:val="24"/>
        </w:rPr>
        <w:t xml:space="preserve"> древостоев прошлыми выборочными рубками со снижением запаса до 100 м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, на 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тором отклад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вается низкий прирост древесины, подорвало популярность выборочного хозяйства. Добровольно-выборочные рубки ведутся в ограниченных об</w:t>
      </w:r>
      <w:r>
        <w:rPr>
          <w:rFonts w:ascii="Times New Roman" w:hAnsi="Times New Roman"/>
          <w:sz w:val="24"/>
        </w:rPr>
        <w:t>ъ</w:t>
      </w:r>
      <w:r>
        <w:rPr>
          <w:rFonts w:ascii="Times New Roman" w:hAnsi="Times New Roman"/>
          <w:sz w:val="24"/>
        </w:rPr>
        <w:t>емах в рекреационных зонах и в частных лесах.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В </w:t>
      </w:r>
      <w:r>
        <w:rPr>
          <w:rFonts w:ascii="Times New Roman" w:hAnsi="Times New Roman"/>
          <w:i/>
          <w:sz w:val="24"/>
        </w:rPr>
        <w:t>Польше</w:t>
      </w:r>
      <w:r>
        <w:rPr>
          <w:rFonts w:ascii="Times New Roman" w:hAnsi="Times New Roman"/>
          <w:sz w:val="24"/>
        </w:rPr>
        <w:t xml:space="preserve"> широко распространены сплошные рубки лесосеками менее 5 га. В последние 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сятилетия наращиваются объемы равномер</w:t>
      </w:r>
      <w:r>
        <w:rPr>
          <w:rFonts w:ascii="Times New Roman" w:hAnsi="Times New Roman"/>
          <w:sz w:val="24"/>
        </w:rPr>
        <w:softHyphen/>
        <w:t>но-постепенных рубок в сосн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>ках. В большем объеме такие рубки при</w:t>
      </w:r>
      <w:r>
        <w:rPr>
          <w:rFonts w:ascii="Times New Roman" w:hAnsi="Times New Roman"/>
          <w:sz w:val="24"/>
        </w:rPr>
        <w:softHyphen/>
        <w:t xml:space="preserve">меняют в </w:t>
      </w:r>
      <w:r>
        <w:rPr>
          <w:rFonts w:ascii="Times New Roman" w:hAnsi="Times New Roman"/>
          <w:i/>
          <w:sz w:val="24"/>
        </w:rPr>
        <w:t>Венгрии, Словакии, Чехии. В Болгарии</w:t>
      </w:r>
      <w:r>
        <w:rPr>
          <w:rFonts w:ascii="Times New Roman" w:hAnsi="Times New Roman"/>
          <w:sz w:val="24"/>
        </w:rPr>
        <w:t xml:space="preserve"> таким способом в 50-80-х годах обеспечено возобновление дубовых, буковых и хвойных лесов на площади более 110 тыс. га.   </w:t>
      </w:r>
      <w:r>
        <w:rPr>
          <w:rFonts w:ascii="Times New Roman" w:hAnsi="Times New Roman"/>
          <w:i/>
          <w:sz w:val="24"/>
        </w:rPr>
        <w:t>В Румынии</w:t>
      </w:r>
      <w:r>
        <w:rPr>
          <w:rFonts w:ascii="Times New Roman" w:hAnsi="Times New Roman"/>
          <w:sz w:val="24"/>
        </w:rPr>
        <w:t xml:space="preserve"> прео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ладают горные леса из лиственных пород. Поэтому сплошные рубки допускаются небольшими 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секами до 3 га. Широко применяют группово-постепенные рубки, в рекреационных лесах - выборо</w:t>
      </w:r>
      <w:r>
        <w:rPr>
          <w:rFonts w:ascii="Times New Roman" w:hAnsi="Times New Roman"/>
          <w:sz w:val="24"/>
        </w:rPr>
        <w:t>ч</w:t>
      </w:r>
      <w:r>
        <w:rPr>
          <w:rFonts w:ascii="Times New Roman" w:hAnsi="Times New Roman"/>
          <w:sz w:val="24"/>
        </w:rPr>
        <w:t>ные.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Классической страной выборочного хозяйства является </w:t>
      </w:r>
      <w:r>
        <w:rPr>
          <w:rFonts w:ascii="Times New Roman" w:hAnsi="Times New Roman"/>
          <w:i/>
          <w:sz w:val="24"/>
        </w:rPr>
        <w:t>Швейц</w:t>
      </w:r>
      <w:r>
        <w:rPr>
          <w:rFonts w:ascii="Times New Roman" w:hAnsi="Times New Roman"/>
          <w:i/>
          <w:sz w:val="24"/>
        </w:rPr>
        <w:t>а</w:t>
      </w:r>
      <w:r>
        <w:rPr>
          <w:rFonts w:ascii="Times New Roman" w:hAnsi="Times New Roman"/>
          <w:i/>
          <w:sz w:val="24"/>
        </w:rPr>
        <w:t>рия</w:t>
      </w:r>
      <w:r>
        <w:rPr>
          <w:rFonts w:ascii="Times New Roman" w:hAnsi="Times New Roman"/>
          <w:sz w:val="24"/>
        </w:rPr>
        <w:t>. Понятие промежуточное и главное пользование в горных лесах 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сутствует, потому что рубка рассматривается не только как си</w:t>
      </w:r>
      <w:r>
        <w:rPr>
          <w:rFonts w:ascii="Times New Roman" w:hAnsi="Times New Roman"/>
          <w:sz w:val="24"/>
        </w:rPr>
        <w:softHyphen/>
        <w:t xml:space="preserve">ноним </w:t>
      </w:r>
      <w:proofErr w:type="spellStart"/>
      <w:r>
        <w:rPr>
          <w:rFonts w:ascii="Times New Roman" w:hAnsi="Times New Roman"/>
          <w:sz w:val="24"/>
        </w:rPr>
        <w:t>лесовозобновления</w:t>
      </w:r>
      <w:proofErr w:type="spellEnd"/>
      <w:r>
        <w:rPr>
          <w:rFonts w:ascii="Times New Roman" w:hAnsi="Times New Roman"/>
          <w:sz w:val="24"/>
        </w:rPr>
        <w:t xml:space="preserve">, но и синоним </w:t>
      </w:r>
      <w:proofErr w:type="spellStart"/>
      <w:r>
        <w:rPr>
          <w:rFonts w:ascii="Times New Roman" w:hAnsi="Times New Roman"/>
          <w:sz w:val="24"/>
        </w:rPr>
        <w:t>лесовыращивания</w:t>
      </w:r>
      <w:proofErr w:type="spellEnd"/>
      <w:r>
        <w:rPr>
          <w:rFonts w:ascii="Times New Roman" w:hAnsi="Times New Roman"/>
          <w:sz w:val="24"/>
        </w:rPr>
        <w:t>. При еже</w:t>
      </w:r>
      <w:r>
        <w:rPr>
          <w:rFonts w:ascii="Times New Roman" w:hAnsi="Times New Roman"/>
          <w:sz w:val="24"/>
        </w:rPr>
        <w:softHyphen/>
        <w:t>годном сре</w:t>
      </w:r>
      <w:r>
        <w:rPr>
          <w:rFonts w:ascii="Times New Roman" w:hAnsi="Times New Roman"/>
          <w:sz w:val="24"/>
        </w:rPr>
        <w:t>д</w:t>
      </w:r>
      <w:r>
        <w:rPr>
          <w:rFonts w:ascii="Times New Roman" w:hAnsi="Times New Roman"/>
          <w:sz w:val="24"/>
        </w:rPr>
        <w:t>нем пользовании с 1 га 3-5 м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 xml:space="preserve"> древесины средний запас древостоев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ставляет около 250 м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, они продолжают выполнять водорегулирующие свойства, обеспечивая равномерное поступление во</w:t>
      </w:r>
      <w:r>
        <w:rPr>
          <w:rFonts w:ascii="Times New Roman" w:hAnsi="Times New Roman"/>
          <w:sz w:val="24"/>
        </w:rPr>
        <w:softHyphen/>
        <w:t>ды в водоемы. Прео</w:t>
      </w:r>
      <w:r>
        <w:rPr>
          <w:rFonts w:ascii="Times New Roman" w:hAnsi="Times New Roman"/>
          <w:sz w:val="24"/>
        </w:rPr>
        <w:t>б</w:t>
      </w:r>
      <w:r>
        <w:rPr>
          <w:rFonts w:ascii="Times New Roman" w:hAnsi="Times New Roman"/>
          <w:sz w:val="24"/>
        </w:rPr>
        <w:t>ладают смешанно-куртинные насаждения (диаметр однообразной куртины колеблется от 10 м до нескол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ких сотен), что является результатом группового и даже куртинного характера добро</w:t>
      </w:r>
      <w:r>
        <w:rPr>
          <w:rFonts w:ascii="Times New Roman" w:hAnsi="Times New Roman"/>
          <w:sz w:val="24"/>
        </w:rPr>
        <w:softHyphen/>
        <w:t>вольно-выборочных р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бок.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равнинах Швейцарии, в основном в еловых лесах, ведутся сплошные или постепенные ка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 xml:space="preserve">мовые рубки, хотя проф. </w:t>
      </w:r>
      <w:proofErr w:type="spellStart"/>
      <w:r>
        <w:rPr>
          <w:rFonts w:ascii="Times New Roman" w:hAnsi="Times New Roman"/>
          <w:sz w:val="24"/>
        </w:rPr>
        <w:t>Лайбундгут</w:t>
      </w:r>
      <w:proofErr w:type="spellEnd"/>
      <w:r>
        <w:rPr>
          <w:rFonts w:ascii="Times New Roman" w:hAnsi="Times New Roman"/>
          <w:sz w:val="24"/>
        </w:rPr>
        <w:t xml:space="preserve"> выступал и в равнинных лесах за выборочные рубки, форм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рующие слож</w:t>
      </w:r>
      <w:r>
        <w:rPr>
          <w:rFonts w:ascii="Times New Roman" w:hAnsi="Times New Roman"/>
          <w:sz w:val="24"/>
        </w:rPr>
        <w:softHyphen/>
        <w:t>ные и смешанные древостои со ступенчатым пологом.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 </w:t>
      </w:r>
      <w:r>
        <w:rPr>
          <w:rFonts w:ascii="Times New Roman" w:hAnsi="Times New Roman"/>
          <w:i/>
          <w:sz w:val="24"/>
        </w:rPr>
        <w:t>Франции</w:t>
      </w:r>
      <w:r>
        <w:rPr>
          <w:rFonts w:ascii="Times New Roman" w:hAnsi="Times New Roman"/>
          <w:sz w:val="24"/>
        </w:rPr>
        <w:t xml:space="preserve"> преобладающими являются </w:t>
      </w:r>
      <w:proofErr w:type="spellStart"/>
      <w:r>
        <w:rPr>
          <w:rFonts w:ascii="Times New Roman" w:hAnsi="Times New Roman"/>
          <w:sz w:val="24"/>
        </w:rPr>
        <w:t>несплошные</w:t>
      </w:r>
      <w:proofErr w:type="spellEnd"/>
      <w:r>
        <w:rPr>
          <w:rFonts w:ascii="Times New Roman" w:hAnsi="Times New Roman"/>
          <w:sz w:val="24"/>
        </w:rPr>
        <w:t xml:space="preserve"> рубки с естественным </w:t>
      </w:r>
      <w:proofErr w:type="spellStart"/>
      <w:r>
        <w:rPr>
          <w:rFonts w:ascii="Times New Roman" w:hAnsi="Times New Roman"/>
          <w:sz w:val="24"/>
        </w:rPr>
        <w:t>лесовозобновлен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ем</w:t>
      </w:r>
      <w:proofErr w:type="spellEnd"/>
      <w:r>
        <w:rPr>
          <w:rFonts w:ascii="Times New Roman" w:hAnsi="Times New Roman"/>
          <w:sz w:val="24"/>
        </w:rPr>
        <w:t>. Дуб восстанавливается при постепенных рубках в 2-3 приёма. Бук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вые древостои вырубают в 4-6 при</w:t>
      </w:r>
      <w:r>
        <w:rPr>
          <w:rFonts w:ascii="Times New Roman" w:hAnsi="Times New Roman"/>
          <w:sz w:val="24"/>
        </w:rPr>
        <w:softHyphen/>
        <w:t>емов. В ра</w:t>
      </w:r>
      <w:r>
        <w:rPr>
          <w:rFonts w:ascii="Times New Roman" w:hAnsi="Times New Roman"/>
          <w:sz w:val="24"/>
        </w:rPr>
        <w:t>в</w:t>
      </w:r>
      <w:r>
        <w:rPr>
          <w:rFonts w:ascii="Times New Roman" w:hAnsi="Times New Roman"/>
          <w:sz w:val="24"/>
        </w:rPr>
        <w:t xml:space="preserve">нинных культурах сосны используют </w:t>
      </w:r>
      <w:r>
        <w:rPr>
          <w:rFonts w:ascii="Times New Roman" w:hAnsi="Times New Roman"/>
          <w:sz w:val="24"/>
        </w:rPr>
        <w:lastRenderedPageBreak/>
        <w:t xml:space="preserve">только сплошные рубки. 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ряде горных хозяйств Франции ведутся группово-постепенные рубки в 5-6 приёмов, дл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тельностью в 40 лет. В сосновых лесах число приемов и продолжител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 xml:space="preserve">ность ниже, чем в еловых. На 1 га создают 5-6 "окон". Если подроста нет, то на место срубленных крупных деревьев вводят главную породу искусственно. Ширина </w:t>
      </w:r>
      <w:proofErr w:type="spellStart"/>
      <w:r>
        <w:rPr>
          <w:rFonts w:ascii="Times New Roman" w:hAnsi="Times New Roman"/>
          <w:sz w:val="24"/>
        </w:rPr>
        <w:t>во</w:t>
      </w:r>
      <w:r>
        <w:rPr>
          <w:rFonts w:ascii="Times New Roman" w:hAnsi="Times New Roman"/>
          <w:sz w:val="24"/>
        </w:rPr>
        <w:softHyphen/>
        <w:t>зобновительной</w:t>
      </w:r>
      <w:proofErr w:type="spellEnd"/>
      <w:r>
        <w:rPr>
          <w:rFonts w:ascii="Times New Roman" w:hAnsi="Times New Roman"/>
          <w:sz w:val="24"/>
        </w:rPr>
        <w:t xml:space="preserve"> каймы составляет 10-20 м, интенсивность первого приёма по запасу – 10-15%, повторяемость приёмов - 5-8 лет. Добровольно-выборочные рубки ведут в разновозрастных лесах, в пихтовых и еловых древостоях Юры и Альп, в </w:t>
      </w:r>
      <w:proofErr w:type="spellStart"/>
      <w:r>
        <w:rPr>
          <w:rFonts w:ascii="Times New Roman" w:hAnsi="Times New Roman"/>
          <w:sz w:val="24"/>
        </w:rPr>
        <w:t>букняках</w:t>
      </w:r>
      <w:proofErr w:type="spellEnd"/>
      <w:r>
        <w:rPr>
          <w:rFonts w:ascii="Times New Roman" w:hAnsi="Times New Roman"/>
          <w:sz w:val="24"/>
        </w:rPr>
        <w:t xml:space="preserve"> Понти</w:t>
      </w:r>
      <w:r>
        <w:rPr>
          <w:rFonts w:ascii="Times New Roman" w:hAnsi="Times New Roman"/>
          <w:sz w:val="24"/>
        </w:rPr>
        <w:t>й</w:t>
      </w:r>
      <w:r>
        <w:rPr>
          <w:rFonts w:ascii="Times New Roman" w:hAnsi="Times New Roman"/>
          <w:sz w:val="24"/>
        </w:rPr>
        <w:t>ских гор, на склонах круче 20° с интервалом в быстрорастущих древостоях - 5-6 лет, в других - 10-15 лет, а в выс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 xml:space="preserve">когорных лесах даже через 15-20 лет. 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</w:t>
      </w:r>
      <w:r>
        <w:rPr>
          <w:rFonts w:ascii="Times New Roman" w:hAnsi="Times New Roman"/>
          <w:i/>
          <w:sz w:val="24"/>
        </w:rPr>
        <w:t>Германии</w:t>
      </w:r>
      <w:r>
        <w:rPr>
          <w:rFonts w:ascii="Times New Roman" w:hAnsi="Times New Roman"/>
          <w:sz w:val="24"/>
        </w:rPr>
        <w:t xml:space="preserve"> от рубок ухода заготавливают столько же древесины, что и при главном пользов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нии. Постепенные рубки преобладают в горах. Сплошные рубки ведутся лесосеками площадью по 3-5 га, а в прибрежных лесах до 1 га. Поскольку часто спелыми насаждениями являются ле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ные культуры без подроста или с древесной породой, требующей замены, то преобладает искусственное возобновл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ние, традиционное в этой стране. В отдельных «землях» предпочтение отдают естественному </w:t>
      </w:r>
      <w:proofErr w:type="spellStart"/>
      <w:r>
        <w:rPr>
          <w:rFonts w:ascii="Times New Roman" w:hAnsi="Times New Roman"/>
          <w:sz w:val="24"/>
        </w:rPr>
        <w:t>лесов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зобновл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нию</w:t>
      </w:r>
      <w:proofErr w:type="spellEnd"/>
      <w:r>
        <w:rPr>
          <w:rFonts w:ascii="Times New Roman" w:hAnsi="Times New Roman"/>
          <w:sz w:val="24"/>
        </w:rPr>
        <w:t xml:space="preserve">. 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ведущей стране цивилизованного мира - </w:t>
      </w:r>
      <w:r>
        <w:rPr>
          <w:rFonts w:ascii="Times New Roman" w:hAnsi="Times New Roman"/>
          <w:i/>
          <w:sz w:val="24"/>
        </w:rPr>
        <w:t>США</w:t>
      </w:r>
      <w:r>
        <w:rPr>
          <w:rFonts w:ascii="Times New Roman" w:hAnsi="Times New Roman"/>
          <w:sz w:val="24"/>
        </w:rPr>
        <w:t xml:space="preserve"> распространены также сплошные рубки от </w:t>
      </w:r>
      <w:proofErr w:type="spellStart"/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>колесосечного</w:t>
      </w:r>
      <w:proofErr w:type="spellEnd"/>
      <w:r>
        <w:rPr>
          <w:rFonts w:ascii="Times New Roman" w:hAnsi="Times New Roman"/>
          <w:sz w:val="24"/>
        </w:rPr>
        <w:t xml:space="preserve"> способа лесосеками шири</w:t>
      </w:r>
      <w:r>
        <w:rPr>
          <w:rFonts w:ascii="Times New Roman" w:hAnsi="Times New Roman"/>
          <w:sz w:val="24"/>
        </w:rPr>
        <w:softHyphen/>
        <w:t>ной 40-50 м до концентрир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ванного. Уделяется внимание подросту, обязательства по сохранению которого впис</w:t>
      </w:r>
      <w:r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>ваются в договоры с ле</w:t>
      </w:r>
      <w:r>
        <w:rPr>
          <w:rFonts w:ascii="Times New Roman" w:hAnsi="Times New Roman"/>
          <w:sz w:val="24"/>
        </w:rPr>
        <w:softHyphen/>
        <w:t>созаготовителями. При искусственном возобновлении предпочтение отдается культурам с оборотом рубки 35-60 лет. В соо</w:t>
      </w:r>
      <w:r>
        <w:rPr>
          <w:rFonts w:ascii="Times New Roman" w:hAnsi="Times New Roman"/>
          <w:sz w:val="24"/>
        </w:rPr>
        <w:t>т</w:t>
      </w:r>
      <w:r>
        <w:rPr>
          <w:rFonts w:ascii="Times New Roman" w:hAnsi="Times New Roman"/>
          <w:sz w:val="24"/>
        </w:rPr>
        <w:t>ветствии с программой "Третий лес" (леса будущего) и Законом о планировании возобновления ле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ных и лугопастбищных ресурсов расширяется применение выбороч</w:t>
      </w:r>
      <w:r>
        <w:rPr>
          <w:rFonts w:ascii="Times New Roman" w:hAnsi="Times New Roman"/>
          <w:sz w:val="24"/>
        </w:rPr>
        <w:softHyphen/>
        <w:t xml:space="preserve">ных рубок.        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Быстрый переход от сплошного к выборочному хозяйству произо</w:t>
      </w:r>
      <w:r>
        <w:rPr>
          <w:rFonts w:ascii="Times New Roman" w:hAnsi="Times New Roman"/>
          <w:sz w:val="24"/>
        </w:rPr>
        <w:softHyphen/>
        <w:t xml:space="preserve">шел в </w:t>
      </w:r>
      <w:r>
        <w:rPr>
          <w:rFonts w:ascii="Times New Roman" w:hAnsi="Times New Roman"/>
          <w:i/>
          <w:sz w:val="24"/>
        </w:rPr>
        <w:t>Японии.</w:t>
      </w:r>
      <w:r>
        <w:rPr>
          <w:rFonts w:ascii="Times New Roman" w:hAnsi="Times New Roman"/>
          <w:sz w:val="24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4"/>
        </w:rPr>
        <w:t>Первый лесной ко</w:t>
      </w:r>
      <w:r>
        <w:rPr>
          <w:rFonts w:ascii="Times New Roman" w:hAnsi="Times New Roman"/>
          <w:sz w:val="24"/>
        </w:rPr>
        <w:t>л</w:t>
      </w:r>
      <w:r>
        <w:rPr>
          <w:rFonts w:ascii="Times New Roman" w:hAnsi="Times New Roman"/>
          <w:sz w:val="24"/>
        </w:rPr>
        <w:t>ледж был основан лишь в 1882 г. Леса продолжали истощаться до 50-х годов XX в.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селение предпочи</w:t>
      </w:r>
      <w:r>
        <w:rPr>
          <w:rFonts w:ascii="Times New Roman" w:hAnsi="Times New Roman"/>
          <w:sz w:val="24"/>
        </w:rPr>
        <w:softHyphen/>
        <w:t>тает жить в деревянных домах, что является одним из факторов дол</w:t>
      </w:r>
      <w:r>
        <w:rPr>
          <w:rFonts w:ascii="Times New Roman" w:hAnsi="Times New Roman"/>
          <w:sz w:val="24"/>
        </w:rPr>
        <w:softHyphen/>
        <w:t>голетия. В посл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военные годы были созданы плантации из японского кедра и кипариса, которые составляют теперь 40% общей лесной пло</w:t>
      </w:r>
      <w:r>
        <w:rPr>
          <w:rFonts w:ascii="Times New Roman" w:hAnsi="Times New Roman"/>
          <w:sz w:val="24"/>
        </w:rPr>
        <w:softHyphen/>
        <w:t>щади. Вся лесистость страны – 67%. В естественных древостоях, на</w:t>
      </w:r>
      <w:r>
        <w:rPr>
          <w:rFonts w:ascii="Times New Roman" w:hAnsi="Times New Roman"/>
          <w:sz w:val="24"/>
        </w:rPr>
        <w:softHyphen/>
        <w:t>чиная с 1973 г. лесным з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конодательством было строго ограничено применение сплошнолесосечных рубок. Регламентировался и размер лесосек, и их пр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странственное размещение. В результате этого пло</w:t>
      </w:r>
      <w:r>
        <w:rPr>
          <w:rFonts w:ascii="Times New Roman" w:hAnsi="Times New Roman"/>
          <w:sz w:val="24"/>
        </w:rPr>
        <w:softHyphen/>
        <w:t>щадь их в конце 70-х годов в национальных лесах уменьшилась с 59 до 40% от объема главных рубок. Площадь выборочных рубок воз</w:t>
      </w:r>
      <w:r>
        <w:rPr>
          <w:rFonts w:ascii="Times New Roman" w:hAnsi="Times New Roman"/>
          <w:sz w:val="24"/>
        </w:rPr>
        <w:softHyphen/>
        <w:t>росла до 40%. 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перь леса с выборочной формой хозяйства </w:t>
      </w:r>
      <w:proofErr w:type="spellStart"/>
      <w:r>
        <w:rPr>
          <w:rFonts w:ascii="Times New Roman" w:hAnsi="Times New Roman"/>
          <w:sz w:val="24"/>
        </w:rPr>
        <w:t>составяют</w:t>
      </w:r>
      <w:proofErr w:type="spellEnd"/>
      <w:r>
        <w:rPr>
          <w:rFonts w:ascii="Times New Roman" w:hAnsi="Times New Roman"/>
          <w:sz w:val="24"/>
        </w:rPr>
        <w:t xml:space="preserve"> по всей стране более 80%. Даже в лесных кул</w:t>
      </w:r>
      <w:r>
        <w:rPr>
          <w:rFonts w:ascii="Times New Roman" w:hAnsi="Times New Roman"/>
          <w:sz w:val="24"/>
        </w:rPr>
        <w:t>ь</w:t>
      </w:r>
      <w:r>
        <w:rPr>
          <w:rFonts w:ascii="Times New Roman" w:hAnsi="Times New Roman"/>
          <w:sz w:val="24"/>
        </w:rPr>
        <w:t>турах рекоменду</w:t>
      </w:r>
      <w:r>
        <w:rPr>
          <w:rFonts w:ascii="Times New Roman" w:hAnsi="Times New Roman"/>
          <w:sz w:val="24"/>
        </w:rPr>
        <w:softHyphen/>
        <w:t>ется выб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рочными рубками добиваться естественного возобновления главных пород. Все эти изменения обусловлены высокой защитной ролью горных лесов и возможностью Японии н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правлять средства на развитие лесного хозяйства, поскольку импорт древесины зан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мает третье мес</w:t>
      </w:r>
      <w:r>
        <w:rPr>
          <w:rFonts w:ascii="Times New Roman" w:hAnsi="Times New Roman"/>
          <w:sz w:val="24"/>
        </w:rPr>
        <w:softHyphen/>
        <w:t>то после нефти и продуктов п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тания.</w:t>
      </w:r>
    </w:p>
    <w:p w:rsidR="00927D0D" w:rsidRDefault="00927D0D" w:rsidP="00927D0D">
      <w:pPr>
        <w:pStyle w:val="Normal"/>
        <w:spacing w:line="240" w:lineRule="auto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развивающемся </w:t>
      </w:r>
      <w:r>
        <w:rPr>
          <w:rFonts w:ascii="Times New Roman" w:hAnsi="Times New Roman"/>
          <w:i/>
          <w:sz w:val="24"/>
        </w:rPr>
        <w:t>Китае</w:t>
      </w:r>
      <w:r>
        <w:rPr>
          <w:rFonts w:ascii="Times New Roman" w:hAnsi="Times New Roman"/>
          <w:sz w:val="24"/>
        </w:rPr>
        <w:t xml:space="preserve">, </w:t>
      </w:r>
      <w:proofErr w:type="gramStart"/>
      <w:r>
        <w:rPr>
          <w:rFonts w:ascii="Times New Roman" w:hAnsi="Times New Roman"/>
          <w:sz w:val="24"/>
        </w:rPr>
        <w:t>например</w:t>
      </w:r>
      <w:proofErr w:type="gramEnd"/>
      <w:r>
        <w:rPr>
          <w:rFonts w:ascii="Times New Roman" w:hAnsi="Times New Roman"/>
          <w:sz w:val="24"/>
        </w:rPr>
        <w:t xml:space="preserve"> на южном склоне Малого Хи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гана, ведутся выборочные рубки, наряду с постепенными и сплошными лесосеками по 5-10 га. Со</w:t>
      </w:r>
      <w:r>
        <w:rPr>
          <w:rFonts w:ascii="Times New Roman" w:hAnsi="Times New Roman"/>
          <w:sz w:val="24"/>
        </w:rPr>
        <w:t>з</w:t>
      </w:r>
      <w:r>
        <w:rPr>
          <w:rFonts w:ascii="Times New Roman" w:hAnsi="Times New Roman"/>
          <w:sz w:val="24"/>
        </w:rPr>
        <w:t xml:space="preserve">дают культуры лиственницы </w:t>
      </w:r>
      <w:proofErr w:type="spellStart"/>
      <w:r>
        <w:rPr>
          <w:rFonts w:ascii="Times New Roman" w:hAnsi="Times New Roman"/>
          <w:sz w:val="24"/>
        </w:rPr>
        <w:t>Гмелина</w:t>
      </w:r>
      <w:proofErr w:type="spellEnd"/>
      <w:r>
        <w:rPr>
          <w:rFonts w:ascii="Times New Roman" w:hAnsi="Times New Roman"/>
          <w:sz w:val="24"/>
        </w:rPr>
        <w:t>, кото</w:t>
      </w:r>
      <w:r>
        <w:rPr>
          <w:rFonts w:ascii="Times New Roman" w:hAnsi="Times New Roman"/>
          <w:sz w:val="24"/>
        </w:rPr>
        <w:softHyphen/>
        <w:t>рая в 40 лет имеет диаметр 30 см и запас 300-500 м</w:t>
      </w:r>
      <w:r>
        <w:rPr>
          <w:rFonts w:ascii="Times New Roman" w:hAnsi="Times New Roman"/>
          <w:sz w:val="24"/>
          <w:vertAlign w:val="superscript"/>
        </w:rPr>
        <w:t>3</w:t>
      </w:r>
      <w:r>
        <w:rPr>
          <w:rFonts w:ascii="Times New Roman" w:hAnsi="Times New Roman"/>
          <w:sz w:val="24"/>
        </w:rPr>
        <w:t>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Во </w:t>
      </w:r>
      <w:r>
        <w:rPr>
          <w:rFonts w:ascii="Times New Roman" w:hAnsi="Times New Roman"/>
          <w:i/>
          <w:sz w:val="24"/>
        </w:rPr>
        <w:t>Вьетнаме</w:t>
      </w:r>
      <w:r>
        <w:rPr>
          <w:rFonts w:ascii="Times New Roman" w:hAnsi="Times New Roman"/>
          <w:sz w:val="24"/>
        </w:rPr>
        <w:t xml:space="preserve"> сплошные рубки допускаются на площадях с низкими запасами и при замене м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>лопродуктивных насаждений лесными культу</w:t>
      </w:r>
      <w:r>
        <w:rPr>
          <w:rFonts w:ascii="Times New Roman" w:hAnsi="Times New Roman"/>
          <w:sz w:val="24"/>
        </w:rPr>
        <w:softHyphen/>
        <w:t>рами ценных пород. 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секи шириной 20-30 м черед</w:t>
      </w:r>
      <w:r>
        <w:rPr>
          <w:rFonts w:ascii="Times New Roman" w:hAnsi="Times New Roman"/>
          <w:sz w:val="24"/>
        </w:rPr>
        <w:t>у</w:t>
      </w:r>
      <w:r>
        <w:rPr>
          <w:rFonts w:ascii="Times New Roman" w:hAnsi="Times New Roman"/>
          <w:sz w:val="24"/>
        </w:rPr>
        <w:t>ются с полосами леса по 10-20 м. При длине склона более 100 м суммарная ширина по</w:t>
      </w:r>
      <w:r>
        <w:rPr>
          <w:rFonts w:ascii="Times New Roman" w:hAnsi="Times New Roman"/>
          <w:sz w:val="24"/>
        </w:rPr>
        <w:softHyphen/>
        <w:t>лос должна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ставлять не менее 1/3 его протяженности. На склонах круче 25° сплошные рубки не допускаются. Л</w:t>
      </w:r>
      <w:r>
        <w:rPr>
          <w:rFonts w:ascii="Times New Roman" w:hAnsi="Times New Roman"/>
          <w:sz w:val="24"/>
        </w:rPr>
        <w:t>ю</w:t>
      </w:r>
      <w:r>
        <w:rPr>
          <w:rFonts w:ascii="Times New Roman" w:hAnsi="Times New Roman"/>
          <w:sz w:val="24"/>
        </w:rPr>
        <w:t xml:space="preserve">бые рубки </w:t>
      </w:r>
      <w:proofErr w:type="gramStart"/>
      <w:r>
        <w:rPr>
          <w:rFonts w:ascii="Times New Roman" w:hAnsi="Times New Roman"/>
          <w:sz w:val="24"/>
        </w:rPr>
        <w:t>запрещены  вдоль</w:t>
      </w:r>
      <w:proofErr w:type="gramEnd"/>
      <w:r>
        <w:rPr>
          <w:rFonts w:ascii="Times New Roman" w:hAnsi="Times New Roman"/>
          <w:sz w:val="24"/>
        </w:rPr>
        <w:t xml:space="preserve"> рек, ручьев, на всех склонах более 45°, а в пространстве от водораздела до ручьев - на склонах круче 30°.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Даже в </w:t>
      </w:r>
      <w:r>
        <w:rPr>
          <w:rFonts w:ascii="Times New Roman" w:hAnsi="Times New Roman"/>
          <w:i/>
          <w:sz w:val="24"/>
        </w:rPr>
        <w:t>Малайзии</w:t>
      </w:r>
      <w:r>
        <w:rPr>
          <w:rFonts w:ascii="Times New Roman" w:hAnsi="Times New Roman"/>
          <w:sz w:val="24"/>
        </w:rPr>
        <w:t xml:space="preserve"> регулируются рубки тропических лесов, и пре</w:t>
      </w:r>
      <w:r>
        <w:rPr>
          <w:rFonts w:ascii="Times New Roman" w:hAnsi="Times New Roman"/>
          <w:sz w:val="24"/>
        </w:rPr>
        <w:softHyphen/>
        <w:t>обладают пост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 xml:space="preserve">пенные </w:t>
      </w:r>
      <w:proofErr w:type="spellStart"/>
      <w:r>
        <w:rPr>
          <w:rFonts w:ascii="Times New Roman" w:hAnsi="Times New Roman"/>
          <w:sz w:val="24"/>
        </w:rPr>
        <w:t>дву</w:t>
      </w:r>
      <w:r>
        <w:rPr>
          <w:rFonts w:ascii="Times New Roman" w:hAnsi="Times New Roman"/>
          <w:sz w:val="24"/>
        </w:rPr>
        <w:t>х</w:t>
      </w:r>
      <w:r>
        <w:rPr>
          <w:rFonts w:ascii="Times New Roman" w:hAnsi="Times New Roman"/>
          <w:sz w:val="24"/>
        </w:rPr>
        <w:t>приёмные</w:t>
      </w:r>
      <w:proofErr w:type="spellEnd"/>
      <w:r>
        <w:rPr>
          <w:rFonts w:ascii="Times New Roman" w:hAnsi="Times New Roman"/>
          <w:sz w:val="24"/>
        </w:rPr>
        <w:t xml:space="preserve"> рубки при минимальном обороте рубки 50-70 лет и выборке д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ревьев крупнее 39-44 см. Ч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рез 25 лет осуществл</w:t>
      </w:r>
      <w:r>
        <w:rPr>
          <w:rFonts w:ascii="Times New Roman" w:hAnsi="Times New Roman"/>
          <w:sz w:val="24"/>
        </w:rPr>
        <w:t>я</w:t>
      </w:r>
      <w:r>
        <w:rPr>
          <w:rFonts w:ascii="Times New Roman" w:hAnsi="Times New Roman"/>
          <w:sz w:val="24"/>
        </w:rPr>
        <w:t xml:space="preserve">ется второй приём. </w:t>
      </w:r>
    </w:p>
    <w:p w:rsidR="00927D0D" w:rsidRDefault="00927D0D" w:rsidP="00927D0D">
      <w:pPr>
        <w:pStyle w:val="Normal"/>
        <w:spacing w:line="240" w:lineRule="auto"/>
        <w:ind w:firstLine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Таким образом, довольно краткий сравнительный анализ соотнош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ний методов главных рубок в странах мира указывает на недостато</w:t>
      </w:r>
      <w:r>
        <w:rPr>
          <w:rFonts w:ascii="Times New Roman" w:hAnsi="Times New Roman"/>
          <w:sz w:val="24"/>
        </w:rPr>
        <w:softHyphen/>
        <w:t xml:space="preserve">чное внимание в России ведению </w:t>
      </w:r>
      <w:proofErr w:type="spellStart"/>
      <w:r>
        <w:rPr>
          <w:rFonts w:ascii="Times New Roman" w:hAnsi="Times New Roman"/>
          <w:sz w:val="24"/>
        </w:rPr>
        <w:lastRenderedPageBreak/>
        <w:t>несплошных</w:t>
      </w:r>
      <w:proofErr w:type="spellEnd"/>
      <w:r>
        <w:rPr>
          <w:rFonts w:ascii="Times New Roman" w:hAnsi="Times New Roman"/>
          <w:sz w:val="24"/>
        </w:rPr>
        <w:t xml:space="preserve"> рубок леса. Это связано с тем, что в советский период преобладал эксте</w:t>
      </w:r>
      <w:r>
        <w:rPr>
          <w:rFonts w:ascii="Times New Roman" w:hAnsi="Times New Roman"/>
          <w:sz w:val="24"/>
        </w:rPr>
        <w:t>н</w:t>
      </w:r>
      <w:r>
        <w:rPr>
          <w:rFonts w:ascii="Times New Roman" w:hAnsi="Times New Roman"/>
          <w:sz w:val="24"/>
        </w:rPr>
        <w:t>сивный путь разви</w:t>
      </w:r>
      <w:r>
        <w:rPr>
          <w:rFonts w:ascii="Times New Roman" w:hAnsi="Times New Roman"/>
          <w:sz w:val="24"/>
        </w:rPr>
        <w:softHyphen/>
        <w:t>тия с целевой установкой вести заготовку с наименьшими затратами преимущественно хвойных крупных лесоматериалов. При этом другие полезные фун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z w:val="24"/>
        </w:rPr>
        <w:t xml:space="preserve">ции лесов почти не учитывались. Даже в защитных лесах </w:t>
      </w:r>
      <w:r>
        <w:rPr>
          <w:rFonts w:ascii="Times New Roman" w:hAnsi="Times New Roman"/>
          <w:sz w:val="24"/>
          <w:lang w:val="en-US"/>
        </w:rPr>
        <w:t>I</w:t>
      </w:r>
      <w:r>
        <w:rPr>
          <w:rFonts w:ascii="Times New Roman" w:hAnsi="Times New Roman"/>
          <w:sz w:val="24"/>
        </w:rPr>
        <w:t xml:space="preserve"> группы прим</w:t>
      </w:r>
      <w:r>
        <w:rPr>
          <w:rFonts w:ascii="Times New Roman" w:hAnsi="Times New Roman"/>
          <w:sz w:val="24"/>
        </w:rPr>
        <w:t>е</w:t>
      </w:r>
      <w:r>
        <w:rPr>
          <w:rFonts w:ascii="Times New Roman" w:hAnsi="Times New Roman"/>
          <w:sz w:val="24"/>
        </w:rPr>
        <w:t>няли, как правило, сплошные рубки. В то же время у нас в стране довольно глубоко разработана те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рия рубок леса, последующее освоение которой студентами будет способствовать пра</w:t>
      </w:r>
      <w:r>
        <w:rPr>
          <w:rFonts w:ascii="Times New Roman" w:hAnsi="Times New Roman"/>
          <w:sz w:val="24"/>
        </w:rPr>
        <w:t>к</w:t>
      </w:r>
      <w:r>
        <w:rPr>
          <w:rFonts w:ascii="Times New Roman" w:hAnsi="Times New Roman"/>
          <w:sz w:val="24"/>
        </w:rPr>
        <w:t>тическому 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вершенствованию лес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сечных работ в условиях сбыта низкотоварной хвойной и древесины мелкол</w:t>
      </w:r>
      <w:r>
        <w:rPr>
          <w:rFonts w:ascii="Times New Roman" w:hAnsi="Times New Roman"/>
          <w:sz w:val="24"/>
        </w:rPr>
        <w:t>и</w:t>
      </w:r>
      <w:r>
        <w:rPr>
          <w:rFonts w:ascii="Times New Roman" w:hAnsi="Times New Roman"/>
          <w:sz w:val="24"/>
        </w:rPr>
        <w:t>ственных п</w:t>
      </w:r>
      <w:r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род.</w:t>
      </w:r>
    </w:p>
    <w:p w:rsidR="00851BD8" w:rsidRDefault="00851BD8"/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148"/>
    <w:rsid w:val="00107148"/>
    <w:rsid w:val="00851BD8"/>
    <w:rsid w:val="00927D0D"/>
    <w:rsid w:val="00D2652B"/>
    <w:rsid w:val="00F5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3601A5-AB57-4226-B341-81D6D13CD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Normal">
    <w:name w:val="Normal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3485</Words>
  <Characters>19865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Сергей Лутай</cp:lastModifiedBy>
  <cp:revision>3</cp:revision>
  <dcterms:created xsi:type="dcterms:W3CDTF">2021-04-08T02:30:00Z</dcterms:created>
  <dcterms:modified xsi:type="dcterms:W3CDTF">2021-04-08T02:41:00Z</dcterms:modified>
</cp:coreProperties>
</file>